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00" w:lineRule="exact"/>
        <w:ind w:left="653" w:hanging="723" w:hangingChars="200"/>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36"/>
          <w:szCs w:val="36"/>
          <w:lang w:val="en-US" w:eastAsia="zh-CN"/>
        </w:rPr>
        <w:t>UPS配电设备、精密空调等设备采购需求书</w:t>
      </w:r>
      <w:r>
        <w:rPr>
          <w:rFonts w:hint="eastAsia" w:ascii="宋体" w:hAnsi="宋体" w:eastAsia="宋体" w:cs="宋体"/>
          <w:b/>
          <w:bCs/>
          <w:kern w:val="0"/>
          <w:sz w:val="28"/>
          <w:szCs w:val="28"/>
          <w:lang w:val="en-US" w:eastAsia="zh-CN"/>
        </w:rPr>
        <w:t xml:space="preserve"> </w:t>
      </w:r>
    </w:p>
    <w:p>
      <w:pPr>
        <w:widowControl/>
        <w:adjustRightInd w:val="0"/>
        <w:snapToGrid w:val="0"/>
        <w:spacing w:line="500" w:lineRule="exact"/>
        <w:ind w:left="653" w:hanging="643" w:hangingChars="200"/>
        <w:jc w:val="center"/>
        <w:rPr>
          <w:rFonts w:hint="eastAsia" w:ascii="汉仪大宋简" w:hAnsi="宋体" w:eastAsia="汉仪大宋简" w:cs="Arial"/>
          <w:b/>
          <w:kern w:val="0"/>
          <w:sz w:val="32"/>
          <w:szCs w:val="32"/>
          <w:lang w:val="en-US" w:eastAsia="zh-CN"/>
        </w:rPr>
      </w:pPr>
      <w:r>
        <w:rPr>
          <w:rFonts w:hint="eastAsia" w:ascii="汉仪大宋简" w:hAnsi="宋体" w:eastAsia="汉仪大宋简" w:cs="Arial"/>
          <w:b/>
          <w:kern w:val="0"/>
          <w:sz w:val="32"/>
          <w:szCs w:val="32"/>
          <w:lang w:val="en-US" w:eastAsia="zh-CN"/>
        </w:rPr>
        <w:t>（编号：CG25-024)</w:t>
      </w:r>
    </w:p>
    <w:p>
      <w:pPr>
        <w:spacing w:line="360" w:lineRule="auto"/>
        <w:ind w:firstLine="560"/>
        <w:rPr>
          <w:rFonts w:hint="eastAsia" w:ascii="宋体" w:hAnsi="宋体" w:eastAsia="宋体"/>
          <w:sz w:val="28"/>
          <w:szCs w:val="28"/>
        </w:rPr>
      </w:pPr>
      <w:r>
        <w:rPr>
          <w:rFonts w:hint="eastAsia" w:ascii="宋体" w:hAnsi="宋体" w:eastAsia="宋体"/>
          <w:sz w:val="28"/>
          <w:szCs w:val="28"/>
        </w:rPr>
        <w:t>中国地质科学院勘探技术研究所根据工作需要，欲采购</w:t>
      </w:r>
      <w:r>
        <w:rPr>
          <w:rFonts w:hint="eastAsia" w:ascii="宋体" w:hAnsi="宋体" w:eastAsia="宋体" w:cs="宋体"/>
          <w:b/>
          <w:bCs w:val="0"/>
          <w:sz w:val="30"/>
          <w:szCs w:val="30"/>
          <w:lang w:val="en-US" w:eastAsia="zh-CN"/>
        </w:rPr>
        <w:t>UPS配电设备、精密空调等设备</w:t>
      </w:r>
      <w:r>
        <w:rPr>
          <w:rFonts w:hint="eastAsia" w:ascii="宋体" w:hAnsi="宋体" w:eastAsia="宋体"/>
          <w:sz w:val="28"/>
          <w:szCs w:val="28"/>
        </w:rPr>
        <w:t>，技术参数详见下表，诚邀相关供应商应答。</w:t>
      </w:r>
    </w:p>
    <w:p>
      <w:pPr>
        <w:spacing w:line="360" w:lineRule="auto"/>
        <w:ind w:firstLine="560"/>
        <w:rPr>
          <w:rFonts w:hint="eastAsia" w:ascii="宋体" w:hAnsi="宋体" w:eastAsia="宋体"/>
          <w:color w:val="FF0000"/>
          <w:sz w:val="28"/>
          <w:szCs w:val="28"/>
          <w:lang w:eastAsia="zh-CN"/>
        </w:rPr>
      </w:pPr>
      <w:r>
        <w:rPr>
          <w:rFonts w:hint="eastAsia" w:ascii="宋体" w:hAnsi="宋体" w:eastAsia="宋体"/>
          <w:sz w:val="28"/>
          <w:szCs w:val="28"/>
        </w:rPr>
        <w:t>应答文件编辑完整，扫描为</w:t>
      </w:r>
      <w:r>
        <w:rPr>
          <w:rFonts w:hint="eastAsia" w:ascii="宋体" w:hAnsi="宋体" w:eastAsia="宋体"/>
          <w:b/>
          <w:bCs/>
          <w:sz w:val="28"/>
          <w:szCs w:val="28"/>
        </w:rPr>
        <w:t>一个PDF格式文件</w:t>
      </w:r>
      <w:r>
        <w:rPr>
          <w:rFonts w:hint="eastAsia" w:ascii="宋体" w:hAnsi="宋体" w:eastAsia="宋体"/>
          <w:sz w:val="28"/>
          <w:szCs w:val="28"/>
        </w:rPr>
        <w:t>，文件名以“</w:t>
      </w:r>
      <w:r>
        <w:rPr>
          <w:rFonts w:hint="eastAsia" w:ascii="宋体" w:hAnsi="宋体" w:eastAsia="宋体"/>
          <w:b/>
          <w:bCs/>
          <w:sz w:val="28"/>
          <w:szCs w:val="28"/>
        </w:rPr>
        <w:t>CG25-</w:t>
      </w:r>
      <w:r>
        <w:rPr>
          <w:rFonts w:hint="eastAsia" w:ascii="宋体" w:hAnsi="宋体" w:eastAsia="宋体"/>
          <w:b/>
          <w:bCs/>
          <w:sz w:val="28"/>
          <w:szCs w:val="28"/>
          <w:lang w:val="en-US" w:eastAsia="zh-CN"/>
        </w:rPr>
        <w:t>024</w:t>
      </w:r>
      <w:r>
        <w:rPr>
          <w:rFonts w:hint="eastAsia" w:ascii="宋体" w:hAnsi="宋体" w:eastAsia="宋体"/>
          <w:b/>
          <w:bCs/>
          <w:sz w:val="28"/>
          <w:szCs w:val="28"/>
        </w:rPr>
        <w:t>公司全称</w:t>
      </w:r>
      <w:r>
        <w:rPr>
          <w:rFonts w:hint="eastAsia" w:ascii="宋体" w:hAnsi="宋体" w:eastAsia="宋体"/>
          <w:sz w:val="28"/>
          <w:szCs w:val="28"/>
        </w:rPr>
        <w:t>命名，文件” 内容包括：</w:t>
      </w:r>
      <w:r>
        <w:rPr>
          <w:rFonts w:hint="eastAsia" w:ascii="宋体" w:hAnsi="宋体" w:eastAsia="宋体"/>
          <w:b/>
          <w:bCs/>
          <w:sz w:val="28"/>
          <w:szCs w:val="28"/>
        </w:rPr>
        <w:t>应答及报价、联系人授权委托书、经营活动中无重大违法记录声明、营业执照、资质、廉洁责任书</w:t>
      </w:r>
      <w:r>
        <w:rPr>
          <w:rFonts w:hint="eastAsia" w:ascii="宋体" w:hAnsi="宋体" w:eastAsia="宋体"/>
          <w:sz w:val="28"/>
          <w:szCs w:val="28"/>
        </w:rPr>
        <w:t>等文件</w:t>
      </w:r>
      <w:r>
        <w:rPr>
          <w:rFonts w:hint="eastAsia" w:ascii="宋体" w:hAnsi="宋体" w:eastAsia="宋体"/>
          <w:sz w:val="28"/>
          <w:szCs w:val="28"/>
          <w:lang w:eastAsia="zh-CN"/>
        </w:rPr>
        <w:t>（</w:t>
      </w:r>
      <w:r>
        <w:rPr>
          <w:rFonts w:hint="eastAsia" w:ascii="宋体" w:hAnsi="宋体" w:eastAsia="宋体"/>
          <w:sz w:val="28"/>
          <w:szCs w:val="28"/>
          <w:lang w:val="en-US" w:eastAsia="zh-CN"/>
        </w:rPr>
        <w:t>具体格式见：应答及报价）</w:t>
      </w:r>
      <w:r>
        <w:fldChar w:fldCharType="begin"/>
      </w:r>
      <w:r>
        <w:instrText xml:space="preserve"> HYPERLINK "mailto:于XXX年X月X日17时前一并发送至KTSCG2025@163.com" </w:instrText>
      </w:r>
      <w:r>
        <w:fldChar w:fldCharType="separate"/>
      </w:r>
      <w:r>
        <w:rPr>
          <w:rStyle w:val="14"/>
          <w:rFonts w:hint="eastAsia" w:ascii="宋体" w:hAnsi="宋体" w:eastAsia="宋体"/>
          <w:sz w:val="28"/>
          <w:szCs w:val="28"/>
        </w:rPr>
        <w:t>于</w:t>
      </w:r>
      <w:r>
        <w:rPr>
          <w:rStyle w:val="14"/>
          <w:rFonts w:hint="eastAsia" w:ascii="宋体" w:hAnsi="宋体" w:eastAsia="宋体"/>
          <w:b/>
          <w:bCs/>
          <w:sz w:val="28"/>
          <w:szCs w:val="28"/>
          <w:lang w:val="en-US" w:eastAsia="zh-CN"/>
        </w:rPr>
        <w:t>2025</w:t>
      </w:r>
      <w:r>
        <w:rPr>
          <w:rStyle w:val="14"/>
          <w:rFonts w:hint="eastAsia" w:ascii="宋体" w:hAnsi="宋体" w:eastAsia="宋体"/>
          <w:b/>
          <w:bCs/>
          <w:sz w:val="28"/>
          <w:szCs w:val="28"/>
        </w:rPr>
        <w:t>年</w:t>
      </w:r>
      <w:r>
        <w:rPr>
          <w:rStyle w:val="14"/>
          <w:rFonts w:hint="eastAsia" w:ascii="宋体" w:hAnsi="宋体" w:eastAsia="宋体"/>
          <w:b/>
          <w:bCs/>
          <w:sz w:val="28"/>
          <w:szCs w:val="28"/>
          <w:lang w:val="en-US" w:eastAsia="zh-CN"/>
        </w:rPr>
        <w:t>5</w:t>
      </w:r>
      <w:r>
        <w:rPr>
          <w:rStyle w:val="14"/>
          <w:rFonts w:hint="eastAsia" w:ascii="宋体" w:hAnsi="宋体" w:eastAsia="宋体"/>
          <w:b/>
          <w:bCs/>
          <w:sz w:val="28"/>
          <w:szCs w:val="28"/>
        </w:rPr>
        <w:t>月</w:t>
      </w:r>
      <w:r>
        <w:rPr>
          <w:rStyle w:val="14"/>
          <w:rFonts w:hint="eastAsia" w:ascii="宋体" w:hAnsi="宋体" w:eastAsia="宋体"/>
          <w:b/>
          <w:bCs/>
          <w:sz w:val="28"/>
          <w:szCs w:val="28"/>
          <w:lang w:val="en-US" w:eastAsia="zh-CN"/>
        </w:rPr>
        <w:t>6</w:t>
      </w:r>
      <w:r>
        <w:rPr>
          <w:rStyle w:val="14"/>
          <w:rFonts w:hint="eastAsia" w:ascii="宋体" w:hAnsi="宋体" w:eastAsia="宋体"/>
          <w:b/>
          <w:bCs/>
          <w:sz w:val="28"/>
          <w:szCs w:val="28"/>
        </w:rPr>
        <w:t>日17时前</w:t>
      </w:r>
      <w:r>
        <w:rPr>
          <w:rStyle w:val="14"/>
          <w:rFonts w:hint="eastAsia" w:ascii="宋体" w:hAnsi="宋体" w:eastAsia="宋体"/>
          <w:sz w:val="28"/>
          <w:szCs w:val="28"/>
        </w:rPr>
        <w:t>一并发送至</w:t>
      </w:r>
      <w:r>
        <w:rPr>
          <w:rStyle w:val="14"/>
          <w:rFonts w:hint="eastAsia" w:ascii="宋体" w:hAnsi="宋体" w:eastAsia="宋体"/>
          <w:b/>
          <w:bCs/>
          <w:sz w:val="28"/>
          <w:szCs w:val="28"/>
        </w:rPr>
        <w:t>KTSCG2025@163.com</w:t>
      </w:r>
      <w:r>
        <w:rPr>
          <w:rStyle w:val="14"/>
          <w:rFonts w:hint="eastAsia" w:ascii="宋体" w:hAnsi="宋体" w:eastAsia="宋体"/>
          <w:b/>
          <w:bCs/>
          <w:sz w:val="28"/>
          <w:szCs w:val="28"/>
        </w:rPr>
        <w:fldChar w:fldCharType="end"/>
      </w:r>
      <w:r>
        <w:rPr>
          <w:rFonts w:hint="eastAsia" w:ascii="宋体" w:hAnsi="宋体" w:eastAsia="宋体"/>
          <w:sz w:val="28"/>
          <w:szCs w:val="28"/>
        </w:rPr>
        <w:t>邮箱。</w:t>
      </w:r>
    </w:p>
    <w:p>
      <w:pPr>
        <w:spacing w:line="360" w:lineRule="auto"/>
        <w:ind w:firstLine="562"/>
        <w:rPr>
          <w:rFonts w:hint="eastAsia" w:ascii="宋体" w:hAnsi="宋体" w:eastAsia="宋体"/>
          <w:b/>
          <w:bCs/>
          <w:color w:val="FF0000"/>
          <w:sz w:val="28"/>
          <w:szCs w:val="28"/>
        </w:rPr>
      </w:pPr>
      <w:r>
        <w:rPr>
          <w:rFonts w:hint="eastAsia" w:ascii="宋体" w:hAnsi="宋体" w:eastAsia="宋体"/>
          <w:b/>
          <w:bCs/>
          <w:color w:val="FF0000"/>
          <w:sz w:val="28"/>
          <w:szCs w:val="28"/>
        </w:rPr>
        <w:t>注：不按照文件格式要求上传的应答文件视为无效应答文件。</w:t>
      </w:r>
    </w:p>
    <w:p>
      <w:pPr>
        <w:spacing w:line="360" w:lineRule="auto"/>
        <w:ind w:firstLine="1124" w:firstLineChars="400"/>
        <w:rPr>
          <w:rFonts w:hint="default" w:ascii="宋体" w:hAnsi="宋体" w:eastAsia="宋体"/>
          <w:b/>
          <w:bCs/>
          <w:color w:val="FF0000"/>
          <w:sz w:val="28"/>
          <w:szCs w:val="28"/>
          <w:lang w:val="en-US" w:eastAsia="zh-CN"/>
        </w:rPr>
      </w:pPr>
      <w:r>
        <w:rPr>
          <w:rFonts w:hint="eastAsia" w:ascii="宋体" w:hAnsi="宋体" w:eastAsia="宋体"/>
          <w:b/>
          <w:bCs/>
          <w:color w:val="FF0000"/>
          <w:sz w:val="28"/>
          <w:szCs w:val="28"/>
          <w:lang w:val="en-US" w:eastAsia="zh-CN"/>
        </w:rPr>
        <w:t>禁止上传图片格式文件。</w:t>
      </w:r>
    </w:p>
    <w:p>
      <w:pPr>
        <w:spacing w:line="360" w:lineRule="auto"/>
        <w:ind w:left="0" w:leftChars="0" w:firstLine="0" w:firstLineChars="0"/>
        <w:rPr>
          <w:rFonts w:hint="eastAsia" w:ascii="宋体" w:hAnsi="宋体" w:eastAsia="宋体"/>
          <w:sz w:val="28"/>
          <w:szCs w:val="28"/>
        </w:rPr>
      </w:pPr>
    </w:p>
    <w:p>
      <w:pPr>
        <w:spacing w:line="360" w:lineRule="auto"/>
        <w:ind w:firstLine="560"/>
        <w:rPr>
          <w:rFonts w:hint="eastAsia" w:ascii="宋体" w:hAnsi="宋体" w:eastAsia="宋体"/>
          <w:sz w:val="28"/>
          <w:szCs w:val="28"/>
        </w:rPr>
      </w:pPr>
      <w:r>
        <w:rPr>
          <w:rFonts w:hint="eastAsia" w:ascii="宋体" w:hAnsi="宋体" w:eastAsia="宋体"/>
          <w:sz w:val="28"/>
          <w:szCs w:val="28"/>
        </w:rPr>
        <w:t>联系电话：03162096884，联系人：赵先生</w:t>
      </w:r>
    </w:p>
    <w:p>
      <w:pPr>
        <w:spacing w:line="360" w:lineRule="auto"/>
        <w:ind w:firstLine="480"/>
        <w:rPr>
          <w:rFonts w:hint="eastAsia" w:ascii="宋体" w:hAnsi="宋体" w:eastAsia="宋体"/>
          <w:sz w:val="24"/>
        </w:rPr>
      </w:pPr>
    </w:p>
    <w:p>
      <w:pPr>
        <w:spacing w:line="360" w:lineRule="auto"/>
        <w:ind w:firstLine="480"/>
        <w:jc w:val="right"/>
        <w:rPr>
          <w:rFonts w:hint="eastAsia" w:ascii="宋体" w:hAnsi="宋体" w:eastAsia="宋体"/>
          <w:sz w:val="24"/>
        </w:rPr>
      </w:pPr>
    </w:p>
    <w:p>
      <w:pPr>
        <w:spacing w:line="360" w:lineRule="auto"/>
        <w:ind w:firstLine="560"/>
        <w:jc w:val="right"/>
        <w:rPr>
          <w:rFonts w:hint="eastAsia" w:ascii="宋体" w:hAnsi="宋体" w:eastAsia="宋体"/>
          <w:sz w:val="28"/>
          <w:szCs w:val="28"/>
        </w:rPr>
      </w:pPr>
      <w:r>
        <w:rPr>
          <w:rFonts w:hint="eastAsia" w:ascii="宋体" w:hAnsi="宋体" w:eastAsia="宋体"/>
          <w:sz w:val="28"/>
          <w:szCs w:val="28"/>
        </w:rPr>
        <w:t>中国地质科学院勘探技术研究所</w:t>
      </w:r>
    </w:p>
    <w:p>
      <w:pPr>
        <w:spacing w:line="360" w:lineRule="auto"/>
        <w:ind w:right="480" w:firstLine="560"/>
        <w:jc w:val="right"/>
        <w:rPr>
          <w:rFonts w:hint="eastAsia" w:ascii="宋体" w:hAnsi="宋体" w:eastAsia="宋体"/>
          <w:sz w:val="28"/>
          <w:szCs w:val="28"/>
        </w:rPr>
      </w:pPr>
      <w:r>
        <w:rPr>
          <w:rFonts w:hint="eastAsia" w:ascii="宋体" w:hAnsi="宋体" w:eastAsia="宋体"/>
          <w:sz w:val="28"/>
          <w:szCs w:val="28"/>
          <w:lang w:val="en-US" w:eastAsia="zh-CN"/>
        </w:rPr>
        <w:t>2025</w:t>
      </w:r>
      <w:r>
        <w:rPr>
          <w:rFonts w:ascii="宋体" w:hAnsi="宋体" w:eastAsia="宋体"/>
          <w:sz w:val="28"/>
          <w:szCs w:val="28"/>
        </w:rPr>
        <w:t>年</w:t>
      </w:r>
      <w:r>
        <w:rPr>
          <w:rFonts w:hint="eastAsia" w:ascii="宋体" w:hAnsi="宋体" w:eastAsia="宋体"/>
          <w:sz w:val="28"/>
          <w:szCs w:val="28"/>
          <w:lang w:val="en-US" w:eastAsia="zh-CN"/>
        </w:rPr>
        <w:t>4</w:t>
      </w:r>
      <w:r>
        <w:rPr>
          <w:rFonts w:ascii="宋体" w:hAnsi="宋体" w:eastAsia="宋体"/>
          <w:sz w:val="28"/>
          <w:szCs w:val="28"/>
        </w:rPr>
        <w:t>月</w:t>
      </w:r>
      <w:r>
        <w:rPr>
          <w:rFonts w:hint="eastAsia" w:ascii="宋体" w:hAnsi="宋体" w:eastAsia="宋体"/>
          <w:sz w:val="28"/>
          <w:szCs w:val="28"/>
          <w:lang w:val="en-US" w:eastAsia="zh-CN"/>
        </w:rPr>
        <w:t>25</w:t>
      </w:r>
      <w:bookmarkStart w:id="96" w:name="_GoBack"/>
      <w:bookmarkEnd w:id="96"/>
      <w:r>
        <w:rPr>
          <w:rFonts w:hint="eastAsia" w:ascii="宋体" w:hAnsi="宋体" w:eastAsia="宋体"/>
          <w:sz w:val="28"/>
          <w:szCs w:val="28"/>
        </w:rPr>
        <w:t>日</w:t>
      </w:r>
    </w:p>
    <w:p>
      <w:pPr>
        <w:rPr>
          <w:rFonts w:hint="default"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p>
    <w:p>
      <w:pPr>
        <w:rPr>
          <w:rFonts w:hint="default" w:ascii="’宋体’" w:hAnsi="’宋体’" w:eastAsia="’宋体’" w:cs="’宋体’"/>
          <w:b/>
          <w:bCs/>
          <w:sz w:val="21"/>
          <w:szCs w:val="21"/>
          <w:lang w:val="en-US" w:eastAsia="zh-CN"/>
        </w:rPr>
      </w:pPr>
    </w:p>
    <w:p>
      <w:pPr>
        <w:pStyle w:val="9"/>
        <w:numPr>
          <w:ilvl w:val="0"/>
          <w:numId w:val="0"/>
        </w:numPr>
        <w:spacing w:before="0" w:beforeAutospacing="0" w:after="0" w:afterAutospacing="0" w:line="360" w:lineRule="auto"/>
        <w:ind w:right="23" w:rightChars="0"/>
        <w:rPr>
          <w:rFonts w:hint="default"/>
          <w:b/>
          <w:bCs/>
          <w:sz w:val="21"/>
          <w:lang w:val="en-US" w:eastAsia="zh-CN"/>
        </w:rPr>
      </w:pPr>
    </w:p>
    <w:p>
      <w:pPr>
        <w:pStyle w:val="18"/>
        <w:spacing w:line="240" w:lineRule="auto"/>
        <w:ind w:firstLine="420" w:firstLineChars="200"/>
        <w:rPr>
          <w:rFonts w:hint="eastAsia" w:ascii="宋体" w:hAnsi="宋体" w:eastAsia="宋体" w:cs="宋体"/>
          <w:sz w:val="21"/>
          <w:szCs w:val="21"/>
        </w:rPr>
      </w:pPr>
    </w:p>
    <w:p>
      <w:pPr>
        <w:pStyle w:val="16"/>
        <w:ind w:left="142" w:firstLine="320"/>
        <w:rPr>
          <w:sz w:val="21"/>
          <w:szCs w:val="21"/>
        </w:rPr>
      </w:pPr>
      <w:r>
        <w:rPr>
          <w:rFonts w:hint="eastAsia"/>
          <w:sz w:val="28"/>
          <w:szCs w:val="28"/>
        </w:rPr>
        <w:t xml:space="preserve"> </w:t>
      </w:r>
      <w:bookmarkStart w:id="0" w:name="_Toc102827380"/>
      <w:r>
        <w:rPr>
          <w:rFonts w:hint="eastAsia"/>
          <w:sz w:val="28"/>
          <w:szCs w:val="28"/>
        </w:rPr>
        <w:t>采购需求</w:t>
      </w:r>
      <w:bookmarkEnd w:id="0"/>
      <w:bookmarkStart w:id="1" w:name="_Toc146126104"/>
    </w:p>
    <w:p>
      <w:pPr>
        <w:pStyle w:val="16"/>
        <w:keepNext/>
        <w:keepLines/>
        <w:pageBreakBefore w:val="0"/>
        <w:widowControl w:val="0"/>
        <w:numPr>
          <w:ilvl w:val="0"/>
          <w:numId w:val="0"/>
        </w:numPr>
        <w:kinsoku/>
        <w:wordWrap/>
        <w:overflowPunct/>
        <w:topLinePunct w:val="0"/>
        <w:autoSpaceDE/>
        <w:autoSpaceDN/>
        <w:bidi w:val="0"/>
        <w:adjustRightInd/>
        <w:snapToGrid/>
        <w:spacing w:line="240" w:lineRule="auto"/>
        <w:ind w:firstLine="632" w:firstLineChars="300"/>
        <w:jc w:val="both"/>
        <w:textAlignment w:val="auto"/>
        <w:rPr>
          <w:rFonts w:hint="eastAsia"/>
          <w:sz w:val="21"/>
          <w:szCs w:val="21"/>
        </w:rPr>
      </w:pPr>
      <w:r>
        <w:rPr>
          <w:rFonts w:hint="eastAsia"/>
          <w:sz w:val="21"/>
          <w:szCs w:val="21"/>
          <w:lang w:val="en-US" w:eastAsia="zh-CN"/>
        </w:rPr>
        <w:t>1.</w:t>
      </w:r>
      <w:r>
        <w:rPr>
          <w:rFonts w:hint="eastAsia"/>
          <w:sz w:val="21"/>
          <w:szCs w:val="21"/>
        </w:rPr>
        <w:t>总体需求</w:t>
      </w:r>
      <w:bookmarkEnd w:id="1"/>
    </w:p>
    <w:p>
      <w:pPr>
        <w:pStyle w:val="16"/>
        <w:keepNext/>
        <w:keepLines/>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eastAsiaTheme="minorEastAsia"/>
          <w:sz w:val="21"/>
          <w:szCs w:val="21"/>
          <w:lang w:val="en-US" w:eastAsia="zh-CN"/>
        </w:rPr>
      </w:pPr>
      <w:r>
        <w:rPr>
          <w:rFonts w:hint="eastAsia"/>
          <w:sz w:val="21"/>
          <w:szCs w:val="21"/>
          <w:lang w:val="en-US" w:eastAsia="zh-CN"/>
        </w:rPr>
        <w:t xml:space="preserve">     1.1本项目总体要求</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一）</w:t>
      </w:r>
      <w:r>
        <w:rPr>
          <w:rFonts w:hint="eastAsia" w:ascii="宋体" w:hAnsi="宋体" w:eastAsia="宋体" w:cs="宋体"/>
          <w:bCs/>
          <w:sz w:val="21"/>
          <w:szCs w:val="21"/>
        </w:rPr>
        <w:t>项目建设主要内容是机房供配电系统、空调系统、机柜系统等。</w:t>
      </w:r>
    </w:p>
    <w:p>
      <w:pPr>
        <w:pStyle w:val="17"/>
        <w:spacing w:after="218"/>
        <w:ind w:firstLine="0" w:firstLineChars="0"/>
        <w:rPr>
          <w:rFonts w:hint="eastAsia"/>
          <w:sz w:val="21"/>
          <w:szCs w:val="21"/>
          <w:lang w:val="en-US" w:eastAsia="zh-CN"/>
        </w:rPr>
      </w:pPr>
      <w:r>
        <w:rPr>
          <w:rFonts w:hint="eastAsia"/>
          <w:lang w:val="en-US" w:eastAsia="zh-CN"/>
        </w:rPr>
        <w:t xml:space="preserve">   （二）</w:t>
      </w:r>
      <w:r>
        <w:rPr>
          <w:rFonts w:hint="eastAsia"/>
          <w:sz w:val="21"/>
          <w:szCs w:val="21"/>
        </w:rPr>
        <w:t>.本项目</w:t>
      </w:r>
      <w:r>
        <w:rPr>
          <w:rFonts w:hint="eastAsia"/>
          <w:sz w:val="21"/>
          <w:szCs w:val="21"/>
          <w:lang w:val="en-US" w:eastAsia="zh-CN"/>
        </w:rPr>
        <w:t>总</w:t>
      </w:r>
      <w:r>
        <w:rPr>
          <w:rFonts w:hint="eastAsia"/>
          <w:sz w:val="21"/>
          <w:szCs w:val="21"/>
        </w:rPr>
        <w:t>预算6</w:t>
      </w:r>
      <w:r>
        <w:rPr>
          <w:rFonts w:hint="eastAsia"/>
          <w:sz w:val="21"/>
          <w:szCs w:val="21"/>
          <w:lang w:val="en-US" w:eastAsia="zh-CN"/>
        </w:rPr>
        <w:t>8</w:t>
      </w:r>
      <w:r>
        <w:rPr>
          <w:rFonts w:hint="eastAsia"/>
          <w:sz w:val="21"/>
          <w:szCs w:val="21"/>
        </w:rPr>
        <w:t>万元，</w:t>
      </w:r>
      <w:r>
        <w:rPr>
          <w:rFonts w:hint="eastAsia"/>
          <w:sz w:val="21"/>
          <w:szCs w:val="21"/>
          <w:lang w:eastAsia="zh-CN"/>
        </w:rPr>
        <w:t>（</w:t>
      </w:r>
      <w:r>
        <w:rPr>
          <w:rFonts w:hint="eastAsia"/>
          <w:sz w:val="21"/>
          <w:szCs w:val="21"/>
          <w:lang w:val="en-US" w:eastAsia="zh-CN"/>
        </w:rPr>
        <w:t xml:space="preserve">精密空调（高功率）2台 25万，精密空调（低功率）一台4万，ups配电设备30万，B级机房机柜 9万）单项报价超过预算金额为无效报价。                                      </w:t>
      </w:r>
    </w:p>
    <w:p>
      <w:pPr>
        <w:pStyle w:val="17"/>
        <w:spacing w:after="218"/>
        <w:ind w:firstLine="420" w:firstLineChars="0"/>
        <w:rPr>
          <w:rFonts w:hint="eastAsia"/>
          <w:sz w:val="21"/>
          <w:szCs w:val="21"/>
          <w:lang w:val="en-US" w:eastAsia="zh-CN"/>
        </w:rPr>
      </w:pPr>
      <w:r>
        <w:rPr>
          <w:rFonts w:hint="eastAsia"/>
          <w:sz w:val="21"/>
          <w:szCs w:val="21"/>
          <w:lang w:val="en-US" w:eastAsia="zh-CN"/>
        </w:rPr>
        <w:t>（三）以上货物报价前需到实地进行现场踏勘，对所供货物现场安装调试情况进行评估，不进行现场踏勘的供应商报价视为无效报价。</w:t>
      </w:r>
    </w:p>
    <w:p>
      <w:pPr>
        <w:pStyle w:val="17"/>
        <w:spacing w:after="218"/>
        <w:ind w:firstLine="420" w:firstLineChars="0"/>
        <w:rPr>
          <w:rFonts w:hint="eastAsia"/>
          <w:sz w:val="21"/>
          <w:szCs w:val="21"/>
          <w:lang w:val="en-US" w:eastAsia="zh-CN"/>
        </w:rPr>
      </w:pPr>
      <w:r>
        <w:rPr>
          <w:rFonts w:hint="eastAsia"/>
          <w:sz w:val="21"/>
          <w:szCs w:val="21"/>
          <w:lang w:val="en-US" w:eastAsia="zh-CN"/>
        </w:rPr>
        <w:t>（四）供应商报价时需提供完整的实施方案。</w:t>
      </w:r>
    </w:p>
    <w:p>
      <w:pPr>
        <w:pStyle w:val="17"/>
        <w:spacing w:after="218"/>
        <w:ind w:firstLine="420" w:firstLineChars="0"/>
        <w:rPr>
          <w:rFonts w:hint="default"/>
          <w:sz w:val="21"/>
          <w:szCs w:val="21"/>
          <w:lang w:val="en-US" w:eastAsia="zh-CN"/>
        </w:rPr>
      </w:pPr>
      <w:r>
        <w:rPr>
          <w:rFonts w:hint="eastAsia"/>
          <w:sz w:val="21"/>
          <w:szCs w:val="21"/>
          <w:lang w:val="en-US" w:eastAsia="zh-CN"/>
        </w:rPr>
        <w:t>（五）</w:t>
      </w:r>
      <w:r>
        <w:rPr>
          <w:rFonts w:hint="eastAsia"/>
          <w:b/>
          <w:bCs/>
          <w:color w:val="FF0000"/>
          <w:sz w:val="21"/>
          <w:szCs w:val="21"/>
          <w:u w:val="single"/>
          <w:lang w:val="en-US" w:eastAsia="zh-CN"/>
        </w:rPr>
        <w:t>供应商可对其中1项产品提供单独报价，也可参与多项产品报价。</w:t>
      </w:r>
    </w:p>
    <w:p>
      <w:pPr>
        <w:autoSpaceDE w:val="0"/>
        <w:autoSpaceDN w:val="0"/>
        <w:spacing w:line="360" w:lineRule="auto"/>
        <w:ind w:firstLine="422" w:firstLineChars="200"/>
        <w:rPr>
          <w:rFonts w:hint="eastAsia" w:ascii="宋体" w:hAnsi="宋体" w:eastAsia="宋体" w:cs="宋体"/>
          <w:sz w:val="21"/>
          <w:szCs w:val="21"/>
        </w:rPr>
      </w:pPr>
      <w:r>
        <w:rPr>
          <w:rFonts w:hint="eastAsia" w:ascii="宋体" w:hAnsi="宋体" w:eastAsia="宋体" w:cs="宋体"/>
          <w:b/>
          <w:bCs/>
          <w:color w:val="000000"/>
          <w:sz w:val="21"/>
          <w:szCs w:val="21"/>
          <w:lang w:val="en-US" w:eastAsia="zh-CN"/>
        </w:rPr>
        <w:t>1.2</w:t>
      </w:r>
      <w:r>
        <w:rPr>
          <w:rFonts w:hint="eastAsia" w:ascii="宋体" w:hAnsi="宋体" w:eastAsia="宋体" w:cs="宋体"/>
          <w:b/>
          <w:bCs/>
          <w:color w:val="000000"/>
          <w:sz w:val="21"/>
          <w:szCs w:val="21"/>
        </w:rPr>
        <w:t>本项目核心产品：精密空调、UPS设备</w:t>
      </w:r>
    </w:p>
    <w:p>
      <w:pPr>
        <w:pStyle w:val="17"/>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一</w:t>
      </w:r>
      <w:r>
        <w:rPr>
          <w:rFonts w:hint="eastAsia" w:ascii="宋体" w:hAnsi="宋体" w:eastAsia="宋体" w:cs="宋体"/>
          <w:sz w:val="21"/>
          <w:szCs w:val="21"/>
        </w:rPr>
        <w:t>）供配电需求</w:t>
      </w:r>
    </w:p>
    <w:p>
      <w:pPr>
        <w:pStyle w:val="17"/>
        <w:ind w:firstLine="630" w:firstLineChars="300"/>
        <w:rPr>
          <w:rFonts w:hint="eastAsia" w:ascii="宋体" w:hAnsi="宋体" w:eastAsia="宋体" w:cs="宋体"/>
          <w:sz w:val="21"/>
          <w:szCs w:val="21"/>
        </w:rPr>
      </w:pPr>
      <w:r>
        <w:rPr>
          <w:rFonts w:hint="eastAsia" w:ascii="宋体" w:hAnsi="宋体" w:eastAsia="宋体" w:cs="宋体"/>
          <w:sz w:val="21"/>
          <w:szCs w:val="21"/>
        </w:rPr>
        <w:t>新建业务机房内IT设备供电方式为A路（UPS供电）和B路（UPS供电）两路供电。需要配置强电列头柜和服务器机柜PDU，满足机房设备用电需求。</w:t>
      </w:r>
    </w:p>
    <w:p>
      <w:pPr>
        <w:pStyle w:val="17"/>
        <w:keepNext w:val="0"/>
        <w:keepLines w:val="0"/>
        <w:pageBreakBefore w:val="0"/>
        <w:widowControl w:val="0"/>
        <w:tabs>
          <w:tab w:val="left" w:pos="1200"/>
        </w:tabs>
        <w:kinsoku/>
        <w:wordWrap/>
        <w:overflowPunct/>
        <w:topLinePunct w:val="0"/>
        <w:autoSpaceDE/>
        <w:autoSpaceDN/>
        <w:bidi w:val="0"/>
        <w:adjustRightInd w:val="0"/>
        <w:snapToGrid w:val="0"/>
        <w:spacing w:line="240" w:lineRule="auto"/>
        <w:ind w:left="482"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二</w:t>
      </w:r>
      <w:r>
        <w:rPr>
          <w:rFonts w:hint="eastAsia" w:ascii="宋体" w:hAnsi="宋体" w:eastAsia="宋体" w:cs="宋体"/>
          <w:sz w:val="21"/>
          <w:szCs w:val="21"/>
        </w:rPr>
        <w:t>）空调系统</w:t>
      </w:r>
    </w:p>
    <w:p>
      <w:pPr>
        <w:snapToGrid w:val="0"/>
        <w:spacing w:line="360" w:lineRule="auto"/>
        <w:ind w:left="480" w:firstLine="241"/>
        <w:rPr>
          <w:rFonts w:hint="eastAsia" w:ascii="宋体" w:hAnsi="宋体" w:eastAsia="宋体" w:cs="宋体"/>
          <w:snapToGrid w:val="0"/>
          <w:sz w:val="21"/>
          <w:szCs w:val="21"/>
        </w:rPr>
      </w:pPr>
      <w:r>
        <w:rPr>
          <w:rFonts w:hint="eastAsia" w:ascii="宋体" w:hAnsi="宋体" w:eastAsia="宋体" w:cs="宋体"/>
          <w:snapToGrid w:val="0"/>
          <w:sz w:val="21"/>
          <w:szCs w:val="21"/>
        </w:rPr>
        <w:t>机房内需购置2台精密空调，采用下送风，上回风，配电室需购置1台单冷机房空调，上送风，下回风</w:t>
      </w:r>
      <w:r>
        <w:rPr>
          <w:rFonts w:hint="eastAsia" w:ascii="宋体" w:hAnsi="宋体" w:eastAsia="宋体" w:cs="宋体"/>
          <w:snapToGrid w:val="0"/>
          <w:sz w:val="21"/>
          <w:szCs w:val="21"/>
          <w:lang w:eastAsia="zh-CN"/>
        </w:rPr>
        <w:t>，</w:t>
      </w:r>
      <w:r>
        <w:rPr>
          <w:rFonts w:hint="eastAsia" w:ascii="宋体" w:hAnsi="宋体" w:eastAsia="宋体" w:cs="宋体"/>
          <w:snapToGrid w:val="0"/>
          <w:sz w:val="21"/>
          <w:szCs w:val="21"/>
          <w:lang w:val="en-US" w:eastAsia="zh-CN"/>
        </w:rPr>
        <w:t>包含机房</w:t>
      </w:r>
      <w:r>
        <w:rPr>
          <w:rFonts w:hint="eastAsia" w:ascii="宋体" w:hAnsi="宋体" w:eastAsia="宋体" w:cs="宋体"/>
          <w:snapToGrid w:val="0"/>
          <w:sz w:val="21"/>
          <w:szCs w:val="21"/>
        </w:rPr>
        <w:t>。</w:t>
      </w:r>
    </w:p>
    <w:p>
      <w:pPr>
        <w:pStyle w:val="2"/>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三</w:t>
      </w:r>
      <w:r>
        <w:rPr>
          <w:rFonts w:hint="eastAsia" w:ascii="宋体" w:hAnsi="宋体" w:eastAsia="宋体" w:cs="宋体"/>
          <w:sz w:val="21"/>
          <w:szCs w:val="21"/>
        </w:rPr>
        <w:t>）机柜系统</w:t>
      </w:r>
    </w:p>
    <w:p>
      <w:pPr>
        <w:snapToGrid w:val="0"/>
        <w:spacing w:line="360" w:lineRule="auto"/>
        <w:ind w:left="480" w:firstLine="241"/>
        <w:rPr>
          <w:rFonts w:hint="eastAsia" w:asciiTheme="minorEastAsia" w:hAnsiTheme="minorEastAsia"/>
          <w:sz w:val="21"/>
          <w:szCs w:val="21"/>
        </w:rPr>
      </w:pPr>
      <w:r>
        <w:rPr>
          <w:rFonts w:hint="eastAsia" w:ascii="宋体" w:hAnsi="宋体" w:eastAsia="宋体" w:cs="宋体"/>
          <w:sz w:val="21"/>
          <w:szCs w:val="21"/>
        </w:rPr>
        <w:t xml:space="preserve"> </w:t>
      </w:r>
      <w:r>
        <w:rPr>
          <w:rFonts w:hint="eastAsia" w:ascii="宋体" w:hAnsi="宋体" w:eastAsia="宋体" w:cs="宋体"/>
          <w:snapToGrid w:val="0"/>
          <w:sz w:val="21"/>
          <w:szCs w:val="21"/>
        </w:rPr>
        <w:t>机房内配置13台600*1200*2000mm机柜，每个机柜配置两个32A总输入PDU，每个PDU10位10A，并配套工业连接器。</w:t>
      </w:r>
    </w:p>
    <w:p>
      <w:pPr>
        <w:pStyle w:val="17"/>
        <w:ind w:firstLine="480"/>
        <w:rPr>
          <w:sz w:val="21"/>
          <w:szCs w:val="21"/>
        </w:rPr>
      </w:pPr>
    </w:p>
    <w:p>
      <w:pPr>
        <w:ind w:firstLine="241"/>
        <w:rPr>
          <w:sz w:val="21"/>
          <w:szCs w:val="21"/>
        </w:rPr>
      </w:pPr>
      <w:bookmarkStart w:id="2" w:name="_Toc146126105"/>
      <w:bookmarkStart w:id="3" w:name="_Toc23381"/>
      <w:bookmarkStart w:id="4" w:name="_Toc68967912"/>
      <w:bookmarkStart w:id="5" w:name="_Toc1479"/>
      <w:bookmarkStart w:id="6" w:name="_Toc69113086"/>
      <w:bookmarkStart w:id="7" w:name="_Toc126738863"/>
      <w:bookmarkStart w:id="8" w:name="_Toc4118"/>
      <w:r>
        <w:rPr>
          <w:rFonts w:hint="eastAsia"/>
          <w:sz w:val="21"/>
          <w:szCs w:val="21"/>
        </w:rPr>
        <w:br w:type="page"/>
      </w:r>
    </w:p>
    <w:p>
      <w:pPr>
        <w:pStyle w:val="3"/>
        <w:numPr>
          <w:ilvl w:val="0"/>
          <w:numId w:val="0"/>
        </w:numPr>
        <w:spacing w:line="240" w:lineRule="auto"/>
        <w:ind w:firstLine="422" w:firstLineChars="200"/>
        <w:rPr>
          <w:sz w:val="21"/>
          <w:szCs w:val="21"/>
        </w:rPr>
      </w:pPr>
      <w:r>
        <w:rPr>
          <w:rFonts w:hint="eastAsia"/>
          <w:sz w:val="21"/>
          <w:szCs w:val="21"/>
          <w:lang w:val="en-US" w:eastAsia="zh-CN"/>
        </w:rPr>
        <w:t>2.</w:t>
      </w:r>
      <w:r>
        <w:rPr>
          <w:sz w:val="21"/>
          <w:szCs w:val="21"/>
        </w:rPr>
        <w:t>货物一览表</w:t>
      </w:r>
      <w:bookmarkEnd w:id="2"/>
    </w:p>
    <w:tbl>
      <w:tblPr>
        <w:tblStyle w:val="11"/>
        <w:tblW w:w="9220" w:type="dxa"/>
        <w:tblInd w:w="113" w:type="dxa"/>
        <w:tblLayout w:type="fixed"/>
        <w:tblCellMar>
          <w:top w:w="0" w:type="dxa"/>
          <w:left w:w="108" w:type="dxa"/>
          <w:bottom w:w="0" w:type="dxa"/>
          <w:right w:w="108" w:type="dxa"/>
        </w:tblCellMar>
      </w:tblPr>
      <w:tblGrid>
        <w:gridCol w:w="975"/>
        <w:gridCol w:w="5"/>
        <w:gridCol w:w="1810"/>
        <w:gridCol w:w="10"/>
        <w:gridCol w:w="3280"/>
        <w:gridCol w:w="10"/>
        <w:gridCol w:w="970"/>
        <w:gridCol w:w="980"/>
        <w:gridCol w:w="1180"/>
      </w:tblGrid>
      <w:tr>
        <w:tblPrEx>
          <w:tblCellMar>
            <w:top w:w="0" w:type="dxa"/>
            <w:left w:w="108" w:type="dxa"/>
            <w:bottom w:w="0" w:type="dxa"/>
            <w:right w:w="108" w:type="dxa"/>
          </w:tblCellMar>
        </w:tblPrEx>
        <w:trPr>
          <w:trHeight w:val="501" w:hRule="atLeast"/>
        </w:trPr>
        <w:tc>
          <w:tcPr>
            <w:tcW w:w="922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after="0" w:line="240" w:lineRule="auto"/>
              <w:ind w:firstLine="221"/>
              <w:jc w:val="center"/>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机房配套设备采购清单</w:t>
            </w:r>
          </w:p>
        </w:tc>
      </w:tr>
      <w:tr>
        <w:tblPrEx>
          <w:tblCellMar>
            <w:top w:w="0" w:type="dxa"/>
            <w:left w:w="108" w:type="dxa"/>
            <w:bottom w:w="0" w:type="dxa"/>
            <w:right w:w="108" w:type="dxa"/>
          </w:tblCellMar>
        </w:tblPrEx>
        <w:trPr>
          <w:trHeight w:val="501" w:hRule="atLeast"/>
        </w:trPr>
        <w:tc>
          <w:tcPr>
            <w:tcW w:w="9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adjustRightInd/>
              <w:spacing w:after="0" w:line="240" w:lineRule="auto"/>
              <w:ind w:firstLine="221"/>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20" w:type="dxa"/>
            <w:gridSpan w:val="2"/>
            <w:tcBorders>
              <w:top w:val="nil"/>
              <w:left w:val="nil"/>
              <w:bottom w:val="single" w:color="auto" w:sz="4" w:space="0"/>
              <w:right w:val="single" w:color="auto" w:sz="4" w:space="0"/>
            </w:tcBorders>
            <w:shd w:val="clear" w:color="auto" w:fill="auto"/>
            <w:noWrap/>
            <w:vAlign w:val="center"/>
          </w:tcPr>
          <w:p>
            <w:pPr>
              <w:widowControl/>
              <w:adjustRightInd/>
              <w:spacing w:after="0" w:line="240" w:lineRule="auto"/>
              <w:ind w:firstLine="221"/>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设备名称</w:t>
            </w:r>
          </w:p>
        </w:tc>
        <w:tc>
          <w:tcPr>
            <w:tcW w:w="3280" w:type="dxa"/>
            <w:tcBorders>
              <w:top w:val="nil"/>
              <w:left w:val="nil"/>
              <w:bottom w:val="single" w:color="auto" w:sz="4" w:space="0"/>
              <w:right w:val="single" w:color="auto" w:sz="4" w:space="0"/>
            </w:tcBorders>
            <w:shd w:val="clear" w:color="auto" w:fill="auto"/>
            <w:noWrap/>
            <w:vAlign w:val="center"/>
          </w:tcPr>
          <w:p>
            <w:pPr>
              <w:widowControl/>
              <w:adjustRightInd/>
              <w:spacing w:after="0" w:line="240" w:lineRule="auto"/>
              <w:ind w:firstLine="221"/>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参数描述</w:t>
            </w:r>
          </w:p>
        </w:tc>
        <w:tc>
          <w:tcPr>
            <w:tcW w:w="980" w:type="dxa"/>
            <w:gridSpan w:val="2"/>
            <w:tcBorders>
              <w:top w:val="nil"/>
              <w:left w:val="nil"/>
              <w:bottom w:val="single" w:color="auto" w:sz="4" w:space="0"/>
              <w:right w:val="single" w:color="auto" w:sz="4" w:space="0"/>
            </w:tcBorders>
            <w:shd w:val="clear" w:color="auto" w:fill="auto"/>
            <w:noWrap/>
            <w:vAlign w:val="center"/>
          </w:tcPr>
          <w:p>
            <w:pPr>
              <w:widowControl/>
              <w:adjustRightInd/>
              <w:spacing w:after="0" w:line="240" w:lineRule="auto"/>
              <w:ind w:firstLine="221"/>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数量</w:t>
            </w:r>
          </w:p>
        </w:tc>
        <w:tc>
          <w:tcPr>
            <w:tcW w:w="980" w:type="dxa"/>
            <w:tcBorders>
              <w:top w:val="nil"/>
              <w:left w:val="nil"/>
              <w:bottom w:val="single" w:color="auto" w:sz="4" w:space="0"/>
              <w:right w:val="single" w:color="auto" w:sz="4" w:space="0"/>
            </w:tcBorders>
            <w:shd w:val="clear" w:color="auto" w:fill="auto"/>
            <w:noWrap/>
            <w:vAlign w:val="center"/>
          </w:tcPr>
          <w:p>
            <w:pPr>
              <w:widowControl/>
              <w:adjustRightInd/>
              <w:spacing w:after="0" w:line="240" w:lineRule="auto"/>
              <w:ind w:firstLine="221"/>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单位</w:t>
            </w:r>
          </w:p>
        </w:tc>
        <w:tc>
          <w:tcPr>
            <w:tcW w:w="1180" w:type="dxa"/>
            <w:tcBorders>
              <w:top w:val="nil"/>
              <w:left w:val="nil"/>
              <w:bottom w:val="single" w:color="auto" w:sz="4" w:space="0"/>
              <w:right w:val="single" w:color="auto" w:sz="4" w:space="0"/>
            </w:tcBorders>
            <w:shd w:val="clear" w:color="auto" w:fill="auto"/>
            <w:noWrap/>
            <w:vAlign w:val="center"/>
          </w:tcPr>
          <w:p>
            <w:pPr>
              <w:widowControl/>
              <w:adjustRightInd/>
              <w:spacing w:after="0" w:line="240" w:lineRule="auto"/>
              <w:ind w:firstLine="221"/>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备注</w:t>
            </w:r>
          </w:p>
        </w:tc>
      </w:tr>
      <w:tr>
        <w:tblPrEx>
          <w:tblCellMar>
            <w:top w:w="0" w:type="dxa"/>
            <w:left w:w="108" w:type="dxa"/>
            <w:bottom w:w="0" w:type="dxa"/>
            <w:right w:w="108" w:type="dxa"/>
          </w:tblCellMar>
        </w:tblPrEx>
        <w:trPr>
          <w:trHeight w:val="501" w:hRule="atLeast"/>
        </w:trPr>
        <w:tc>
          <w:tcPr>
            <w:tcW w:w="8040" w:type="dxa"/>
            <w:gridSpan w:val="8"/>
            <w:tcBorders>
              <w:top w:val="single" w:color="auto" w:sz="4" w:space="0"/>
              <w:left w:val="single" w:color="auto" w:sz="4" w:space="0"/>
              <w:bottom w:val="single" w:color="auto" w:sz="4" w:space="0"/>
              <w:right w:val="single" w:color="000000" w:sz="4" w:space="0"/>
            </w:tcBorders>
            <w:shd w:val="clear" w:color="000000" w:fill="FCD5B4"/>
            <w:vAlign w:val="center"/>
          </w:tcPr>
          <w:p>
            <w:pPr>
              <w:widowControl/>
              <w:adjustRightInd/>
              <w:spacing w:after="0" w:line="240" w:lineRule="auto"/>
              <w:ind w:firstLine="201"/>
              <w:textAlignment w:val="auto"/>
              <w:rPr>
                <w:rFonts w:hint="default" w:ascii="宋体" w:hAnsi="宋体" w:eastAsia="宋体" w:cs="宋体"/>
                <w:color w:val="000000"/>
                <w:sz w:val="21"/>
                <w:szCs w:val="21"/>
                <w:lang w:val="en-US" w:eastAsia="zh-CN"/>
              </w:rPr>
            </w:pPr>
            <w:r>
              <w:rPr>
                <w:rFonts w:hint="eastAsia" w:ascii="宋体" w:hAnsi="宋体" w:eastAsia="宋体" w:cs="宋体"/>
                <w:b/>
                <w:bCs/>
                <w:color w:val="000000"/>
                <w:sz w:val="21"/>
                <w:szCs w:val="21"/>
              </w:rPr>
              <w:t>一、精密空调</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高功率）</w:t>
            </w:r>
          </w:p>
        </w:tc>
        <w:tc>
          <w:tcPr>
            <w:tcW w:w="1180" w:type="dxa"/>
            <w:tcBorders>
              <w:top w:val="nil"/>
              <w:left w:val="nil"/>
              <w:bottom w:val="single" w:color="auto" w:sz="4" w:space="0"/>
              <w:right w:val="single" w:color="auto" w:sz="4" w:space="0"/>
            </w:tcBorders>
            <w:shd w:val="clear" w:color="auto" w:fill="auto"/>
            <w:noWrap/>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1200" w:hRule="atLeast"/>
        </w:trPr>
        <w:tc>
          <w:tcPr>
            <w:tcW w:w="980" w:type="dxa"/>
            <w:gridSpan w:val="2"/>
            <w:tcBorders>
              <w:top w:val="nil"/>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82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精密空调</w:t>
            </w:r>
          </w:p>
        </w:tc>
        <w:tc>
          <w:tcPr>
            <w:tcW w:w="32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单台制冷量（kW）≥40；下送风上回风；单台输入功率（kW）≤30；空调机组应具有先进的微处理控制器，采用7”以上彩色触控屏，能显示温湿度曲线</w:t>
            </w:r>
          </w:p>
        </w:tc>
        <w:tc>
          <w:tcPr>
            <w:tcW w:w="98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11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480" w:hRule="atLeast"/>
        </w:trPr>
        <w:tc>
          <w:tcPr>
            <w:tcW w:w="980" w:type="dxa"/>
            <w:gridSpan w:val="2"/>
            <w:tcBorders>
              <w:top w:val="nil"/>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182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空调软化水设备</w:t>
            </w:r>
          </w:p>
        </w:tc>
        <w:tc>
          <w:tcPr>
            <w:tcW w:w="32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软化水装置、控制器，软化水树脂，工业盐</w:t>
            </w:r>
          </w:p>
        </w:tc>
        <w:tc>
          <w:tcPr>
            <w:tcW w:w="98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11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01" w:hRule="atLeast"/>
        </w:trPr>
        <w:tc>
          <w:tcPr>
            <w:tcW w:w="980" w:type="dxa"/>
            <w:gridSpan w:val="2"/>
            <w:tcBorders>
              <w:top w:val="nil"/>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182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空调室内机底座</w:t>
            </w:r>
          </w:p>
        </w:tc>
        <w:tc>
          <w:tcPr>
            <w:tcW w:w="32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定制</w:t>
            </w:r>
          </w:p>
        </w:tc>
        <w:tc>
          <w:tcPr>
            <w:tcW w:w="98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9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11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01" w:hRule="atLeast"/>
        </w:trPr>
        <w:tc>
          <w:tcPr>
            <w:tcW w:w="980" w:type="dxa"/>
            <w:gridSpan w:val="2"/>
            <w:tcBorders>
              <w:top w:val="nil"/>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182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空调室外机底座</w:t>
            </w:r>
          </w:p>
        </w:tc>
        <w:tc>
          <w:tcPr>
            <w:tcW w:w="32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定制</w:t>
            </w:r>
          </w:p>
        </w:tc>
        <w:tc>
          <w:tcPr>
            <w:tcW w:w="98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9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11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01" w:hRule="atLeast"/>
        </w:trPr>
        <w:tc>
          <w:tcPr>
            <w:tcW w:w="980" w:type="dxa"/>
            <w:gridSpan w:val="2"/>
            <w:tcBorders>
              <w:top w:val="nil"/>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82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空调配套安装服务</w:t>
            </w:r>
          </w:p>
        </w:tc>
        <w:tc>
          <w:tcPr>
            <w:tcW w:w="32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空调搬运、安装、铜管敷设、制冷剂、设备调试等</w:t>
            </w:r>
          </w:p>
        </w:tc>
        <w:tc>
          <w:tcPr>
            <w:tcW w:w="98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9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11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01" w:hRule="atLeast"/>
        </w:trPr>
        <w:tc>
          <w:tcPr>
            <w:tcW w:w="8040" w:type="dxa"/>
            <w:gridSpan w:val="8"/>
            <w:tcBorders>
              <w:top w:val="single" w:color="auto" w:sz="4" w:space="0"/>
              <w:left w:val="single" w:color="auto" w:sz="4" w:space="0"/>
              <w:bottom w:val="single" w:color="auto" w:sz="4" w:space="0"/>
              <w:right w:val="single" w:color="auto" w:sz="4" w:space="0"/>
            </w:tcBorders>
            <w:shd w:val="clear" w:color="000000" w:fill="FCE4D6"/>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lang w:val="en-US" w:eastAsia="zh-CN"/>
              </w:rPr>
              <w:t>二</w:t>
            </w:r>
            <w:r>
              <w:rPr>
                <w:rFonts w:hint="eastAsia" w:ascii="宋体" w:hAnsi="宋体" w:eastAsia="宋体" w:cs="宋体"/>
                <w:b/>
                <w:bCs/>
                <w:color w:val="000000"/>
                <w:sz w:val="21"/>
                <w:szCs w:val="21"/>
              </w:rPr>
              <w:t>、精密空调</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低功率）</w:t>
            </w:r>
          </w:p>
        </w:tc>
        <w:tc>
          <w:tcPr>
            <w:tcW w:w="1180" w:type="dxa"/>
            <w:tcBorders>
              <w:top w:val="nil"/>
              <w:left w:val="nil"/>
              <w:bottom w:val="single" w:color="auto" w:sz="4" w:space="0"/>
              <w:right w:val="single" w:color="auto" w:sz="4" w:space="0"/>
            </w:tcBorders>
            <w:shd w:val="clear" w:color="auto" w:fill="auto"/>
            <w:noWrap/>
            <w:vAlign w:val="center"/>
          </w:tcPr>
          <w:p>
            <w:pPr>
              <w:widowControl/>
              <w:adjustRightInd/>
              <w:spacing w:after="0" w:line="240" w:lineRule="auto"/>
              <w:ind w:firstLine="201"/>
              <w:textAlignment w:val="auto"/>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501" w:hRule="atLeast"/>
        </w:trPr>
        <w:tc>
          <w:tcPr>
            <w:tcW w:w="9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18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firstLine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机房专用空调</w:t>
            </w:r>
          </w:p>
        </w:tc>
        <w:tc>
          <w:tcPr>
            <w:tcW w:w="330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firstLine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单台制冷量（kW）≥12.5；上送风下回风；单台输入功率（kW）≤12；操作界面：中文4.3寸彩色触摸屏显示；</w:t>
            </w:r>
          </w:p>
        </w:tc>
        <w:tc>
          <w:tcPr>
            <w:tcW w:w="9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9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11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firstLine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01" w:hRule="atLeast"/>
        </w:trPr>
        <w:tc>
          <w:tcPr>
            <w:tcW w:w="9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p>
        </w:tc>
        <w:tc>
          <w:tcPr>
            <w:tcW w:w="18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firstLine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空调室内机底座</w:t>
            </w:r>
          </w:p>
        </w:tc>
        <w:tc>
          <w:tcPr>
            <w:tcW w:w="330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firstLine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定制</w:t>
            </w:r>
          </w:p>
        </w:tc>
        <w:tc>
          <w:tcPr>
            <w:tcW w:w="9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9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套</w:t>
            </w:r>
          </w:p>
        </w:tc>
        <w:tc>
          <w:tcPr>
            <w:tcW w:w="11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firstLine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01" w:hRule="atLeast"/>
        </w:trPr>
        <w:tc>
          <w:tcPr>
            <w:tcW w:w="9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w:t>
            </w:r>
          </w:p>
        </w:tc>
        <w:tc>
          <w:tcPr>
            <w:tcW w:w="18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firstLine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空调室外机底座</w:t>
            </w:r>
          </w:p>
        </w:tc>
        <w:tc>
          <w:tcPr>
            <w:tcW w:w="330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firstLine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定制</w:t>
            </w:r>
          </w:p>
        </w:tc>
        <w:tc>
          <w:tcPr>
            <w:tcW w:w="9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9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套</w:t>
            </w:r>
          </w:p>
        </w:tc>
        <w:tc>
          <w:tcPr>
            <w:tcW w:w="11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firstLine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01" w:hRule="atLeast"/>
        </w:trPr>
        <w:tc>
          <w:tcPr>
            <w:tcW w:w="9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4</w:t>
            </w:r>
          </w:p>
        </w:tc>
        <w:tc>
          <w:tcPr>
            <w:tcW w:w="18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firstLine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空调配套安装服务</w:t>
            </w:r>
          </w:p>
        </w:tc>
        <w:tc>
          <w:tcPr>
            <w:tcW w:w="330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firstLine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空调搬运、安装、铜管敷设、制冷剂、设备调试等</w:t>
            </w:r>
          </w:p>
        </w:tc>
        <w:tc>
          <w:tcPr>
            <w:tcW w:w="9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9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套</w:t>
            </w:r>
          </w:p>
        </w:tc>
        <w:tc>
          <w:tcPr>
            <w:tcW w:w="11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firstLine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01" w:hRule="atLeast"/>
        </w:trPr>
        <w:tc>
          <w:tcPr>
            <w:tcW w:w="8040" w:type="dxa"/>
            <w:gridSpan w:val="8"/>
            <w:tcBorders>
              <w:top w:val="single" w:color="auto" w:sz="4" w:space="0"/>
              <w:left w:val="single" w:color="auto" w:sz="4" w:space="0"/>
              <w:bottom w:val="single" w:color="auto" w:sz="4" w:space="0"/>
              <w:right w:val="single" w:color="auto" w:sz="4" w:space="0"/>
            </w:tcBorders>
            <w:shd w:val="clear" w:color="000000" w:fill="FCE4D6"/>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lang w:val="en-US" w:eastAsia="zh-CN"/>
              </w:rPr>
              <w:t>三</w:t>
            </w:r>
            <w:r>
              <w:rPr>
                <w:rFonts w:hint="eastAsia" w:ascii="宋体" w:hAnsi="宋体" w:eastAsia="宋体" w:cs="宋体"/>
                <w:b/>
                <w:bCs/>
                <w:color w:val="000000"/>
                <w:sz w:val="21"/>
                <w:szCs w:val="21"/>
              </w:rPr>
              <w:t>、UPS</w:t>
            </w:r>
            <w:r>
              <w:rPr>
                <w:rFonts w:hint="eastAsia" w:ascii="宋体" w:hAnsi="宋体" w:eastAsia="宋体" w:cs="宋体"/>
                <w:b/>
                <w:bCs/>
                <w:color w:val="000000"/>
                <w:sz w:val="21"/>
                <w:szCs w:val="21"/>
                <w:lang w:val="en-US" w:eastAsia="zh-CN"/>
              </w:rPr>
              <w:t>配电</w:t>
            </w:r>
            <w:r>
              <w:rPr>
                <w:rFonts w:hint="eastAsia" w:ascii="宋体" w:hAnsi="宋体" w:eastAsia="宋体" w:cs="宋体"/>
                <w:b/>
                <w:bCs/>
                <w:color w:val="000000"/>
                <w:sz w:val="21"/>
                <w:szCs w:val="21"/>
              </w:rPr>
              <w:t>设备</w:t>
            </w:r>
          </w:p>
        </w:tc>
        <w:tc>
          <w:tcPr>
            <w:tcW w:w="1180" w:type="dxa"/>
            <w:tcBorders>
              <w:top w:val="nil"/>
              <w:left w:val="nil"/>
              <w:bottom w:val="single" w:color="auto" w:sz="4" w:space="0"/>
              <w:right w:val="single" w:color="auto" w:sz="4" w:space="0"/>
            </w:tcBorders>
            <w:shd w:val="clear" w:color="auto" w:fill="auto"/>
            <w:noWrap/>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1620" w:hRule="atLeast"/>
        </w:trPr>
        <w:tc>
          <w:tcPr>
            <w:tcW w:w="980" w:type="dxa"/>
            <w:gridSpan w:val="2"/>
            <w:tcBorders>
              <w:top w:val="nil"/>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82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UPS 主机</w:t>
            </w:r>
          </w:p>
        </w:tc>
        <w:tc>
          <w:tcPr>
            <w:tcW w:w="32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模块化UPS电源，最大功率≥200kVA，单个模块≥25kVA，现配置100kVA；输入功率因数≥0.999（100%/50%/30%非线性负载均满足）;输出稳压精度≤±0.4%，三相电压不平衡度≤0.3%（平衡负载）</w:t>
            </w:r>
          </w:p>
        </w:tc>
        <w:tc>
          <w:tcPr>
            <w:tcW w:w="98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9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11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501" w:hRule="atLeast"/>
        </w:trPr>
        <w:tc>
          <w:tcPr>
            <w:tcW w:w="980" w:type="dxa"/>
            <w:gridSpan w:val="2"/>
            <w:tcBorders>
              <w:top w:val="nil"/>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82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模块</w:t>
            </w:r>
          </w:p>
        </w:tc>
        <w:tc>
          <w:tcPr>
            <w:tcW w:w="32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25KVA功率模块</w:t>
            </w:r>
          </w:p>
        </w:tc>
        <w:tc>
          <w:tcPr>
            <w:tcW w:w="98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9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套</w:t>
            </w:r>
          </w:p>
        </w:tc>
        <w:tc>
          <w:tcPr>
            <w:tcW w:w="11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501" w:hRule="atLeast"/>
        </w:trPr>
        <w:tc>
          <w:tcPr>
            <w:tcW w:w="980" w:type="dxa"/>
            <w:gridSpan w:val="2"/>
            <w:tcBorders>
              <w:top w:val="nil"/>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820" w:type="dxa"/>
            <w:gridSpan w:val="2"/>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蓄电池</w:t>
            </w:r>
          </w:p>
        </w:tc>
        <w:tc>
          <w:tcPr>
            <w:tcW w:w="32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12V200AH</w:t>
            </w:r>
          </w:p>
        </w:tc>
        <w:tc>
          <w:tcPr>
            <w:tcW w:w="980" w:type="dxa"/>
            <w:gridSpan w:val="2"/>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64</w:t>
            </w:r>
          </w:p>
        </w:tc>
        <w:tc>
          <w:tcPr>
            <w:tcW w:w="9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1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501" w:hRule="atLeast"/>
        </w:trPr>
        <w:tc>
          <w:tcPr>
            <w:tcW w:w="980" w:type="dxa"/>
            <w:gridSpan w:val="2"/>
            <w:tcBorders>
              <w:top w:val="nil"/>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820" w:type="dxa"/>
            <w:gridSpan w:val="2"/>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电池架</w:t>
            </w:r>
          </w:p>
        </w:tc>
        <w:tc>
          <w:tcPr>
            <w:tcW w:w="32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定制</w:t>
            </w:r>
          </w:p>
        </w:tc>
        <w:tc>
          <w:tcPr>
            <w:tcW w:w="980" w:type="dxa"/>
            <w:gridSpan w:val="2"/>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9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套</w:t>
            </w:r>
          </w:p>
        </w:tc>
        <w:tc>
          <w:tcPr>
            <w:tcW w:w="11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501" w:hRule="atLeast"/>
        </w:trPr>
        <w:tc>
          <w:tcPr>
            <w:tcW w:w="980" w:type="dxa"/>
            <w:gridSpan w:val="2"/>
            <w:tcBorders>
              <w:top w:val="nil"/>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820" w:type="dxa"/>
            <w:gridSpan w:val="2"/>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直流开关箱</w:t>
            </w:r>
          </w:p>
        </w:tc>
        <w:tc>
          <w:tcPr>
            <w:tcW w:w="32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ABB200A4P、铜排等</w:t>
            </w:r>
          </w:p>
        </w:tc>
        <w:tc>
          <w:tcPr>
            <w:tcW w:w="980" w:type="dxa"/>
            <w:gridSpan w:val="2"/>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9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11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501" w:hRule="atLeast"/>
        </w:trPr>
        <w:tc>
          <w:tcPr>
            <w:tcW w:w="980" w:type="dxa"/>
            <w:gridSpan w:val="2"/>
            <w:tcBorders>
              <w:top w:val="nil"/>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82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市电配电柜</w:t>
            </w:r>
          </w:p>
        </w:tc>
        <w:tc>
          <w:tcPr>
            <w:tcW w:w="32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800*600*2000mm</w:t>
            </w:r>
          </w:p>
        </w:tc>
        <w:tc>
          <w:tcPr>
            <w:tcW w:w="98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980" w:type="dxa"/>
            <w:tcBorders>
              <w:top w:val="nil"/>
              <w:left w:val="nil"/>
              <w:bottom w:val="single" w:color="auto" w:sz="4" w:space="0"/>
              <w:right w:val="single" w:color="auto" w:sz="4" w:space="0"/>
            </w:tcBorders>
            <w:shd w:val="clear" w:color="auto" w:fill="auto"/>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11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501" w:hRule="atLeast"/>
        </w:trPr>
        <w:tc>
          <w:tcPr>
            <w:tcW w:w="980" w:type="dxa"/>
            <w:gridSpan w:val="2"/>
            <w:tcBorders>
              <w:top w:val="nil"/>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182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强电列头柜</w:t>
            </w:r>
          </w:p>
        </w:tc>
        <w:tc>
          <w:tcPr>
            <w:tcW w:w="32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600*1200*2000mm</w:t>
            </w:r>
          </w:p>
        </w:tc>
        <w:tc>
          <w:tcPr>
            <w:tcW w:w="98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980" w:type="dxa"/>
            <w:tcBorders>
              <w:top w:val="nil"/>
              <w:left w:val="nil"/>
              <w:bottom w:val="single" w:color="auto" w:sz="4" w:space="0"/>
              <w:right w:val="single" w:color="auto" w:sz="4" w:space="0"/>
            </w:tcBorders>
            <w:shd w:val="clear" w:color="auto" w:fill="auto"/>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11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501" w:hRule="atLeast"/>
        </w:trPr>
        <w:tc>
          <w:tcPr>
            <w:tcW w:w="980" w:type="dxa"/>
            <w:gridSpan w:val="2"/>
            <w:tcBorders>
              <w:top w:val="nil"/>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1820" w:type="dxa"/>
            <w:gridSpan w:val="2"/>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UPS 配套安装服务</w:t>
            </w:r>
          </w:p>
        </w:tc>
        <w:tc>
          <w:tcPr>
            <w:tcW w:w="32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UPS主机搬运、安装、电池安装、电池连接线端接，设备调试等</w:t>
            </w:r>
          </w:p>
        </w:tc>
        <w:tc>
          <w:tcPr>
            <w:tcW w:w="980" w:type="dxa"/>
            <w:gridSpan w:val="2"/>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9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jc w:val="center"/>
              <w:textAlignment w:val="auto"/>
              <w:rPr>
                <w:rFonts w:hint="eastAsia" w:ascii="宋体" w:hAnsi="宋体" w:eastAsia="宋体" w:cs="宋体"/>
                <w:sz w:val="21"/>
                <w:szCs w:val="21"/>
              </w:rPr>
            </w:pPr>
            <w:r>
              <w:rPr>
                <w:rFonts w:hint="eastAsia" w:ascii="宋体" w:hAnsi="宋体" w:eastAsia="宋体" w:cs="宋体"/>
                <w:sz w:val="21"/>
                <w:szCs w:val="21"/>
              </w:rPr>
              <w:t>项</w:t>
            </w:r>
          </w:p>
        </w:tc>
        <w:tc>
          <w:tcPr>
            <w:tcW w:w="1180" w:type="dxa"/>
            <w:tcBorders>
              <w:top w:val="nil"/>
              <w:left w:val="nil"/>
              <w:bottom w:val="single" w:color="auto" w:sz="4" w:space="0"/>
              <w:right w:val="single" w:color="auto" w:sz="4" w:space="0"/>
            </w:tcBorders>
            <w:shd w:val="clear" w:color="000000" w:fill="FFFFFF"/>
            <w:noWrap/>
            <w:vAlign w:val="center"/>
          </w:tcPr>
          <w:p>
            <w:pPr>
              <w:widowControl/>
              <w:adjustRightInd/>
              <w:spacing w:after="0" w:line="240" w:lineRule="auto"/>
              <w:ind w:firstLine="201"/>
              <w:textAlignment w:val="auto"/>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501" w:hRule="atLeast"/>
        </w:trPr>
        <w:tc>
          <w:tcPr>
            <w:tcW w:w="8040" w:type="dxa"/>
            <w:gridSpan w:val="8"/>
            <w:tcBorders>
              <w:top w:val="single" w:color="auto" w:sz="4" w:space="0"/>
              <w:left w:val="single" w:color="auto" w:sz="4" w:space="0"/>
              <w:bottom w:val="single" w:color="auto" w:sz="4" w:space="0"/>
              <w:right w:val="single" w:color="auto" w:sz="4" w:space="0"/>
            </w:tcBorders>
            <w:shd w:val="clear" w:color="000000" w:fill="FCE4D6"/>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lang w:val="en-US" w:eastAsia="zh-CN"/>
              </w:rPr>
              <w:t>四</w:t>
            </w:r>
            <w:r>
              <w:rPr>
                <w:rFonts w:hint="eastAsia" w:ascii="宋体" w:hAnsi="宋体" w:eastAsia="宋体" w:cs="宋体"/>
                <w:b/>
                <w:bCs/>
                <w:color w:val="000000"/>
                <w:sz w:val="21"/>
                <w:szCs w:val="21"/>
              </w:rPr>
              <w:t>、机柜设备</w:t>
            </w:r>
          </w:p>
        </w:tc>
        <w:tc>
          <w:tcPr>
            <w:tcW w:w="1180" w:type="dxa"/>
            <w:tcBorders>
              <w:top w:val="nil"/>
              <w:left w:val="nil"/>
              <w:bottom w:val="single" w:color="auto" w:sz="4" w:space="0"/>
              <w:right w:val="single" w:color="auto" w:sz="4" w:space="0"/>
            </w:tcBorders>
            <w:shd w:val="clear" w:color="auto" w:fill="auto"/>
            <w:noWrap/>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01" w:hRule="atLeast"/>
        </w:trPr>
        <w:tc>
          <w:tcPr>
            <w:tcW w:w="980" w:type="dxa"/>
            <w:gridSpan w:val="2"/>
            <w:tcBorders>
              <w:top w:val="nil"/>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82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机柜底座</w:t>
            </w:r>
          </w:p>
        </w:tc>
        <w:tc>
          <w:tcPr>
            <w:tcW w:w="32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600*1000*400mm</w:t>
            </w:r>
          </w:p>
        </w:tc>
        <w:tc>
          <w:tcPr>
            <w:tcW w:w="98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9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1180" w:type="dxa"/>
            <w:tcBorders>
              <w:top w:val="nil"/>
              <w:left w:val="nil"/>
              <w:bottom w:val="single" w:color="auto" w:sz="4" w:space="0"/>
              <w:right w:val="single" w:color="auto" w:sz="4" w:space="0"/>
            </w:tcBorders>
            <w:shd w:val="clear" w:color="auto" w:fill="auto"/>
            <w:noWrap/>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01" w:hRule="atLeast"/>
        </w:trPr>
        <w:tc>
          <w:tcPr>
            <w:tcW w:w="980" w:type="dxa"/>
            <w:gridSpan w:val="2"/>
            <w:tcBorders>
              <w:top w:val="nil"/>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82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机柜</w:t>
            </w:r>
          </w:p>
        </w:tc>
        <w:tc>
          <w:tcPr>
            <w:tcW w:w="32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600*1200*2000mm</w:t>
            </w:r>
          </w:p>
        </w:tc>
        <w:tc>
          <w:tcPr>
            <w:tcW w:w="98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9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1180" w:type="dxa"/>
            <w:tcBorders>
              <w:top w:val="nil"/>
              <w:left w:val="nil"/>
              <w:bottom w:val="single" w:color="auto" w:sz="4" w:space="0"/>
              <w:right w:val="single" w:color="auto" w:sz="4" w:space="0"/>
            </w:tcBorders>
            <w:shd w:val="clear" w:color="auto" w:fill="auto"/>
            <w:noWrap/>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01" w:hRule="atLeast"/>
        </w:trPr>
        <w:tc>
          <w:tcPr>
            <w:tcW w:w="980" w:type="dxa"/>
            <w:gridSpan w:val="2"/>
            <w:tcBorders>
              <w:top w:val="nil"/>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82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PDU</w:t>
            </w:r>
          </w:p>
        </w:tc>
        <w:tc>
          <w:tcPr>
            <w:tcW w:w="32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总输入32A 10位10A PDU插座</w:t>
            </w:r>
          </w:p>
        </w:tc>
        <w:tc>
          <w:tcPr>
            <w:tcW w:w="98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9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1180" w:type="dxa"/>
            <w:tcBorders>
              <w:top w:val="nil"/>
              <w:left w:val="nil"/>
              <w:bottom w:val="single" w:color="auto" w:sz="4" w:space="0"/>
              <w:right w:val="single" w:color="auto" w:sz="4" w:space="0"/>
            </w:tcBorders>
            <w:shd w:val="clear" w:color="auto" w:fill="auto"/>
            <w:noWrap/>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01" w:hRule="atLeast"/>
        </w:trPr>
        <w:tc>
          <w:tcPr>
            <w:tcW w:w="980" w:type="dxa"/>
            <w:gridSpan w:val="2"/>
            <w:tcBorders>
              <w:top w:val="nil"/>
              <w:left w:val="single" w:color="auto" w:sz="4" w:space="0"/>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82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工业连接器</w:t>
            </w:r>
          </w:p>
        </w:tc>
        <w:tc>
          <w:tcPr>
            <w:tcW w:w="32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32A</w:t>
            </w:r>
          </w:p>
        </w:tc>
        <w:tc>
          <w:tcPr>
            <w:tcW w:w="980" w:type="dxa"/>
            <w:gridSpan w:val="2"/>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980" w:type="dxa"/>
            <w:tcBorders>
              <w:top w:val="nil"/>
              <w:left w:val="nil"/>
              <w:bottom w:val="single" w:color="auto" w:sz="4" w:space="0"/>
              <w:right w:val="single" w:color="auto" w:sz="4" w:space="0"/>
            </w:tcBorders>
            <w:shd w:val="clear" w:color="000000" w:fill="FFFFFF"/>
            <w:vAlign w:val="center"/>
          </w:tcPr>
          <w:p>
            <w:pPr>
              <w:widowControl/>
              <w:adjustRightInd/>
              <w:spacing w:after="0" w:line="240" w:lineRule="auto"/>
              <w:ind w:firstLine="201"/>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w:t>
            </w:r>
          </w:p>
        </w:tc>
        <w:tc>
          <w:tcPr>
            <w:tcW w:w="1180" w:type="dxa"/>
            <w:tcBorders>
              <w:top w:val="nil"/>
              <w:left w:val="nil"/>
              <w:bottom w:val="single" w:color="auto" w:sz="4" w:space="0"/>
              <w:right w:val="single" w:color="auto" w:sz="4" w:space="0"/>
            </w:tcBorders>
            <w:shd w:val="clear" w:color="auto" w:fill="auto"/>
            <w:noWrap/>
            <w:vAlign w:val="center"/>
          </w:tcPr>
          <w:p>
            <w:pPr>
              <w:widowControl/>
              <w:adjustRightInd/>
              <w:spacing w:after="0" w:line="240" w:lineRule="auto"/>
              <w:ind w:firstLine="201"/>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bl>
    <w:p>
      <w:pPr>
        <w:ind w:firstLine="241"/>
        <w:rPr>
          <w:sz w:val="21"/>
          <w:szCs w:val="21"/>
        </w:rPr>
      </w:pPr>
    </w:p>
    <w:p>
      <w:pPr>
        <w:spacing w:line="240" w:lineRule="auto"/>
        <w:ind w:firstLine="241"/>
        <w:rPr>
          <w:b/>
          <w:sz w:val="21"/>
          <w:szCs w:val="21"/>
        </w:rPr>
      </w:pPr>
      <w:r>
        <w:rPr>
          <w:rFonts w:hint="eastAsia"/>
          <w:b/>
          <w:sz w:val="21"/>
          <w:szCs w:val="21"/>
        </w:rPr>
        <w:t>注：本工程量清单作为</w:t>
      </w:r>
      <w:r>
        <w:rPr>
          <w:rFonts w:hint="eastAsia"/>
          <w:b/>
          <w:sz w:val="21"/>
          <w:szCs w:val="21"/>
          <w:lang w:val="en-US" w:eastAsia="zh-CN"/>
        </w:rPr>
        <w:t>报价</w:t>
      </w:r>
      <w:r>
        <w:rPr>
          <w:rFonts w:hint="eastAsia"/>
          <w:b/>
          <w:sz w:val="21"/>
          <w:szCs w:val="21"/>
        </w:rPr>
        <w:t>参考，需</w:t>
      </w:r>
      <w:r>
        <w:rPr>
          <w:rFonts w:hint="eastAsia"/>
          <w:b/>
          <w:sz w:val="21"/>
          <w:szCs w:val="21"/>
          <w:lang w:val="en-US" w:eastAsia="zh-CN"/>
        </w:rPr>
        <w:t>供应商</w:t>
      </w:r>
      <w:r>
        <w:rPr>
          <w:rFonts w:hint="eastAsia"/>
          <w:b/>
          <w:sz w:val="21"/>
          <w:szCs w:val="21"/>
        </w:rPr>
        <w:t>充分理解</w:t>
      </w:r>
      <w:r>
        <w:rPr>
          <w:rFonts w:hint="eastAsia"/>
          <w:b/>
          <w:sz w:val="21"/>
          <w:szCs w:val="21"/>
          <w:lang w:val="en-US" w:eastAsia="zh-CN"/>
        </w:rPr>
        <w:t>采购人</w:t>
      </w:r>
      <w:r>
        <w:rPr>
          <w:rFonts w:hint="eastAsia"/>
          <w:b/>
          <w:sz w:val="21"/>
          <w:szCs w:val="21"/>
        </w:rPr>
        <w:t>需求并深化设计。</w:t>
      </w:r>
    </w:p>
    <w:p>
      <w:pPr>
        <w:pStyle w:val="3"/>
        <w:numPr>
          <w:ilvl w:val="255"/>
          <w:numId w:val="0"/>
        </w:numPr>
        <w:spacing w:line="240" w:lineRule="auto"/>
        <w:ind w:firstLine="422" w:firstLineChars="200"/>
        <w:rPr>
          <w:rFonts w:hint="default" w:eastAsiaTheme="minorEastAsia"/>
          <w:sz w:val="21"/>
          <w:szCs w:val="21"/>
          <w:lang w:val="en-US" w:eastAsia="zh-CN"/>
        </w:rPr>
      </w:pPr>
      <w:r>
        <w:rPr>
          <w:rFonts w:hint="eastAsia"/>
          <w:sz w:val="21"/>
          <w:szCs w:val="21"/>
        </w:rPr>
        <w:t>3</w:t>
      </w:r>
      <w:r>
        <w:rPr>
          <w:sz w:val="21"/>
          <w:szCs w:val="21"/>
        </w:rPr>
        <w:t>.</w:t>
      </w:r>
      <w:r>
        <w:rPr>
          <w:rFonts w:hint="eastAsia"/>
          <w:sz w:val="21"/>
          <w:szCs w:val="21"/>
        </w:rPr>
        <w:t>主要设备参数指标</w:t>
      </w:r>
      <w:r>
        <w:rPr>
          <w:rFonts w:hint="eastAsia"/>
          <w:sz w:val="21"/>
          <w:szCs w:val="21"/>
          <w:lang w:val="en-US" w:eastAsia="zh-CN"/>
        </w:rPr>
        <w:t xml:space="preserve">             </w:t>
      </w:r>
    </w:p>
    <w:p>
      <w:pPr>
        <w:autoSpaceDE w:val="0"/>
        <w:autoSpaceDN w:val="0"/>
        <w:spacing w:line="360" w:lineRule="auto"/>
        <w:ind w:firstLine="241"/>
        <w:rPr>
          <w:rFonts w:hint="eastAsia" w:ascii="宋体" w:hAnsi="宋体" w:eastAsia="宋体" w:cs="宋体"/>
          <w:color w:val="000000"/>
          <w:sz w:val="21"/>
          <w:szCs w:val="21"/>
        </w:rPr>
      </w:pPr>
      <w:r>
        <w:rPr>
          <w:rFonts w:hint="eastAsia" w:ascii="宋体" w:hAnsi="宋体" w:eastAsia="宋体" w:cs="宋体"/>
          <w:color w:val="000000"/>
          <w:sz w:val="21"/>
          <w:szCs w:val="21"/>
        </w:rPr>
        <w:t>1.指标按重要性分为“★”、 “▲”、“#”。“★”代表实质性指标，不满足该指标项将导致</w:t>
      </w:r>
      <w:r>
        <w:rPr>
          <w:rFonts w:hint="eastAsia" w:ascii="宋体" w:hAnsi="宋体" w:eastAsia="宋体" w:cs="宋体"/>
          <w:color w:val="000000"/>
          <w:sz w:val="21"/>
          <w:szCs w:val="21"/>
          <w:lang w:val="en-US" w:eastAsia="zh-CN"/>
        </w:rPr>
        <w:t>比选</w:t>
      </w:r>
      <w:r>
        <w:rPr>
          <w:rFonts w:hint="eastAsia" w:ascii="宋体" w:hAnsi="宋体" w:eastAsia="宋体" w:cs="宋体"/>
          <w:color w:val="000000"/>
          <w:sz w:val="21"/>
          <w:szCs w:val="21"/>
        </w:rPr>
        <w:t>被拒绝。“</w:t>
      </w:r>
      <w:r>
        <w:rPr>
          <w:rFonts w:hint="eastAsia" w:ascii="宋体" w:hAnsi="宋体" w:eastAsia="宋体" w:cs="宋体"/>
          <w:sz w:val="21"/>
          <w:szCs w:val="21"/>
        </w:rPr>
        <w:t>▲</w:t>
      </w:r>
      <w:r>
        <w:rPr>
          <w:rFonts w:hint="eastAsia" w:ascii="宋体" w:hAnsi="宋体" w:eastAsia="宋体" w:cs="宋体"/>
          <w:color w:val="000000"/>
          <w:sz w:val="21"/>
          <w:szCs w:val="21"/>
        </w:rPr>
        <w:t>”代表重要指标，“#”代表一般指标，“</w:t>
      </w:r>
      <w:r>
        <w:rPr>
          <w:rFonts w:hint="eastAsia" w:ascii="宋体" w:hAnsi="宋体" w:eastAsia="宋体" w:cs="宋体"/>
          <w:sz w:val="21"/>
          <w:szCs w:val="21"/>
        </w:rPr>
        <w:t>▲</w:t>
      </w:r>
      <w:r>
        <w:rPr>
          <w:rFonts w:hint="eastAsia" w:ascii="宋体" w:hAnsi="宋体" w:eastAsia="宋体" w:cs="宋体"/>
          <w:color w:val="000000"/>
          <w:sz w:val="21"/>
          <w:szCs w:val="21"/>
        </w:rPr>
        <w:t>”和“#”指标参与打分，非“</w:t>
      </w:r>
      <w:r>
        <w:rPr>
          <w:rFonts w:hint="eastAsia" w:ascii="宋体" w:hAnsi="宋体" w:eastAsia="宋体" w:cs="宋体"/>
          <w:sz w:val="21"/>
          <w:szCs w:val="21"/>
        </w:rPr>
        <w:t>▲</w:t>
      </w:r>
      <w:r>
        <w:rPr>
          <w:rFonts w:hint="eastAsia" w:ascii="宋体" w:hAnsi="宋体" w:eastAsia="宋体" w:cs="宋体"/>
          <w:color w:val="000000"/>
          <w:sz w:val="21"/>
          <w:szCs w:val="21"/>
        </w:rPr>
        <w:t>”和“#”指标不参与打分。</w:t>
      </w:r>
    </w:p>
    <w:p>
      <w:pPr>
        <w:pStyle w:val="2"/>
        <w:rPr>
          <w:rFonts w:hint="eastAsia"/>
          <w:sz w:val="21"/>
          <w:szCs w:val="21"/>
        </w:rPr>
      </w:pPr>
    </w:p>
    <w:p>
      <w:pPr>
        <w:pStyle w:val="2"/>
        <w:rPr>
          <w:rFonts w:hint="default" w:eastAsiaTheme="minorEastAsia"/>
          <w:sz w:val="21"/>
          <w:szCs w:val="21"/>
          <w:lang w:val="en-US" w:eastAsia="zh-CN"/>
        </w:rPr>
      </w:pPr>
      <w:r>
        <w:rPr>
          <w:rFonts w:hint="eastAsia"/>
          <w:sz w:val="21"/>
          <w:szCs w:val="21"/>
        </w:rPr>
        <w:t xml:space="preserve">  </w:t>
      </w:r>
      <w:r>
        <w:rPr>
          <w:rFonts w:hint="eastAsia"/>
          <w:b/>
          <w:bCs/>
          <w:sz w:val="21"/>
          <w:szCs w:val="21"/>
          <w:lang w:eastAsia="zh-CN"/>
        </w:rPr>
        <w:t>（</w:t>
      </w:r>
      <w:r>
        <w:rPr>
          <w:rFonts w:hint="eastAsia"/>
          <w:b/>
          <w:bCs/>
          <w:sz w:val="21"/>
          <w:szCs w:val="21"/>
          <w:lang w:val="en-US" w:eastAsia="zh-CN"/>
        </w:rPr>
        <w:t>一</w:t>
      </w:r>
      <w:r>
        <w:rPr>
          <w:rFonts w:hint="eastAsia"/>
          <w:b/>
          <w:bCs/>
          <w:sz w:val="21"/>
          <w:szCs w:val="21"/>
          <w:lang w:eastAsia="zh-CN"/>
        </w:rPr>
        <w:t>）、</w:t>
      </w:r>
      <w:r>
        <w:rPr>
          <w:rFonts w:hint="eastAsia"/>
          <w:b/>
          <w:bCs/>
          <w:sz w:val="21"/>
          <w:szCs w:val="21"/>
          <w:lang w:val="en-US" w:eastAsia="zh-CN"/>
        </w:rPr>
        <w:t>精密空调（高功率）</w:t>
      </w:r>
    </w:p>
    <w:p>
      <w:pPr>
        <w:ind w:firstLine="210"/>
        <w:rPr>
          <w:b/>
          <w:bCs/>
          <w:sz w:val="21"/>
          <w:szCs w:val="21"/>
        </w:rPr>
      </w:pPr>
    </w:p>
    <w:tbl>
      <w:tblPr>
        <w:tblStyle w:val="11"/>
        <w:tblpPr w:leftFromText="180" w:rightFromText="180" w:vertAnchor="text" w:tblpX="259" w:tblpY="1"/>
        <w:tblOverlap w:val="never"/>
        <w:tblW w:w="48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5"/>
        <w:gridCol w:w="992"/>
        <w:gridCol w:w="1317"/>
        <w:gridCol w:w="5346"/>
        <w:gridCol w:w="11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rPr>
                <w:b/>
                <w:bCs/>
                <w:sz w:val="21"/>
                <w:szCs w:val="21"/>
              </w:rPr>
            </w:pPr>
            <w:r>
              <w:rPr>
                <w:b/>
                <w:bCs/>
                <w:sz w:val="21"/>
                <w:szCs w:val="21"/>
              </w:rPr>
              <w:t>序号</w:t>
            </w:r>
          </w:p>
        </w:tc>
        <w:tc>
          <w:tcPr>
            <w:tcW w:w="508" w:type="pct"/>
            <w:vAlign w:val="center"/>
          </w:tcPr>
          <w:p>
            <w:pPr>
              <w:rPr>
                <w:b/>
                <w:bCs/>
                <w:sz w:val="21"/>
                <w:szCs w:val="21"/>
              </w:rPr>
            </w:pPr>
            <w:r>
              <w:rPr>
                <w:b/>
                <w:bCs/>
                <w:sz w:val="21"/>
                <w:szCs w:val="21"/>
              </w:rPr>
              <w:t>重要性</w:t>
            </w:r>
          </w:p>
        </w:tc>
        <w:tc>
          <w:tcPr>
            <w:tcW w:w="674" w:type="pct"/>
            <w:vAlign w:val="center"/>
          </w:tcPr>
          <w:p>
            <w:pPr>
              <w:rPr>
                <w:b/>
                <w:bCs/>
                <w:sz w:val="21"/>
                <w:szCs w:val="21"/>
              </w:rPr>
            </w:pPr>
            <w:r>
              <w:rPr>
                <w:rFonts w:hint="eastAsia"/>
                <w:b/>
                <w:bCs/>
                <w:sz w:val="21"/>
                <w:szCs w:val="21"/>
              </w:rPr>
              <w:t>指标项</w:t>
            </w:r>
          </w:p>
        </w:tc>
        <w:tc>
          <w:tcPr>
            <w:tcW w:w="2737" w:type="pct"/>
            <w:vAlign w:val="center"/>
          </w:tcPr>
          <w:p>
            <w:pPr>
              <w:rPr>
                <w:b/>
                <w:bCs/>
                <w:sz w:val="21"/>
                <w:szCs w:val="21"/>
              </w:rPr>
            </w:pPr>
            <w:r>
              <w:rPr>
                <w:b/>
                <w:bCs/>
                <w:sz w:val="21"/>
                <w:szCs w:val="21"/>
              </w:rPr>
              <w:t>指标要求</w:t>
            </w:r>
            <w:r>
              <w:rPr>
                <w:rFonts w:hint="eastAsia"/>
                <w:b/>
                <w:bCs/>
                <w:sz w:val="21"/>
                <w:szCs w:val="21"/>
              </w:rPr>
              <w:t>、证明材料要求</w:t>
            </w:r>
          </w:p>
        </w:tc>
        <w:tc>
          <w:tcPr>
            <w:tcW w:w="580" w:type="pct"/>
            <w:vAlign w:val="center"/>
          </w:tcPr>
          <w:p>
            <w:pPr>
              <w:rPr>
                <w:b/>
                <w:bCs/>
                <w:sz w:val="21"/>
                <w:szCs w:val="21"/>
              </w:rPr>
            </w:pPr>
            <w:r>
              <w:rPr>
                <w:rFonts w:hint="eastAsia"/>
                <w:b/>
                <w:bCs/>
                <w:sz w:val="21"/>
                <w:szCs w:val="21"/>
              </w:rPr>
              <w:t>是否需要证明材料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rFonts w:hint="eastAsia"/>
                <w:sz w:val="21"/>
                <w:szCs w:val="21"/>
              </w:rPr>
              <w:t>1</w:t>
            </w:r>
          </w:p>
        </w:tc>
        <w:tc>
          <w:tcPr>
            <w:tcW w:w="508" w:type="pct"/>
            <w:vAlign w:val="center"/>
          </w:tcPr>
          <w:p>
            <w:pPr>
              <w:ind w:firstLine="241"/>
              <w:rPr>
                <w:sz w:val="21"/>
                <w:szCs w:val="21"/>
              </w:rPr>
            </w:pPr>
            <w:r>
              <w:rPr>
                <w:rFonts w:hint="eastAsia"/>
                <w:sz w:val="21"/>
                <w:szCs w:val="21"/>
              </w:rPr>
              <w:t>▲</w:t>
            </w:r>
          </w:p>
        </w:tc>
        <w:tc>
          <w:tcPr>
            <w:tcW w:w="674" w:type="pct"/>
            <w:vMerge w:val="restart"/>
            <w:vAlign w:val="center"/>
          </w:tcPr>
          <w:p>
            <w:pPr>
              <w:ind w:firstLine="241"/>
              <w:rPr>
                <w:rFonts w:hint="eastAsia" w:eastAsiaTheme="minorEastAsia"/>
                <w:sz w:val="21"/>
                <w:szCs w:val="21"/>
                <w:lang w:val="en-US" w:eastAsia="zh-CN"/>
              </w:rPr>
            </w:pPr>
            <w:r>
              <w:rPr>
                <w:rFonts w:hint="eastAsia"/>
                <w:sz w:val="21"/>
                <w:szCs w:val="21"/>
              </w:rPr>
              <w:t>设备厂家资质</w:t>
            </w:r>
            <w:r>
              <w:rPr>
                <w:rFonts w:hint="eastAsia"/>
                <w:sz w:val="21"/>
                <w:szCs w:val="21"/>
                <w:lang w:val="en-US" w:eastAsia="zh-CN"/>
              </w:rPr>
              <w:t>要求</w:t>
            </w:r>
          </w:p>
        </w:tc>
        <w:tc>
          <w:tcPr>
            <w:tcW w:w="2737" w:type="pct"/>
            <w:vAlign w:val="center"/>
          </w:tcPr>
          <w:p>
            <w:pPr>
              <w:rPr>
                <w:rFonts w:ascii="Calibri" w:hAnsi="Calibri" w:eastAsia="宋体" w:cs="Times New Roman"/>
                <w:sz w:val="21"/>
                <w:szCs w:val="21"/>
              </w:rPr>
            </w:pPr>
            <w:r>
              <w:rPr>
                <w:rFonts w:hint="eastAsia"/>
                <w:sz w:val="21"/>
                <w:szCs w:val="21"/>
              </w:rPr>
              <w:t>设备生产商必须提供</w:t>
            </w:r>
            <w:r>
              <w:rPr>
                <w:rFonts w:hint="eastAsia"/>
                <w:sz w:val="21"/>
                <w:szCs w:val="21"/>
                <w:lang w:val="en-US" w:eastAsia="zh-CN"/>
              </w:rPr>
              <w:t>与报价型号</w:t>
            </w:r>
            <w:r>
              <w:rPr>
                <w:rFonts w:hint="eastAsia"/>
                <w:sz w:val="21"/>
                <w:szCs w:val="21"/>
              </w:rPr>
              <w:t>相同型号产品《中国节能产品认证证书》</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rFonts w:hint="eastAsia"/>
                <w:sz w:val="21"/>
                <w:szCs w:val="21"/>
              </w:rPr>
              <w:t>2</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rPr>
                <w:sz w:val="21"/>
                <w:szCs w:val="21"/>
              </w:rPr>
            </w:pPr>
            <w:r>
              <w:rPr>
                <w:rFonts w:hint="eastAsia"/>
                <w:sz w:val="21"/>
                <w:szCs w:val="21"/>
              </w:rPr>
              <w:t>设备生产厂商应具有符合国家标准焓差实验室并取得GMPI和CNAS证书认证，提供相关认证证书证明。</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99" w:type="pct"/>
            <w:vAlign w:val="center"/>
          </w:tcPr>
          <w:p>
            <w:pPr>
              <w:ind w:firstLine="241"/>
              <w:rPr>
                <w:sz w:val="21"/>
                <w:szCs w:val="21"/>
              </w:rPr>
            </w:pPr>
            <w:r>
              <w:rPr>
                <w:rFonts w:hint="eastAsia"/>
                <w:sz w:val="21"/>
                <w:szCs w:val="21"/>
              </w:rPr>
              <w:t>3</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rPr>
                <w:sz w:val="21"/>
                <w:szCs w:val="21"/>
              </w:rPr>
            </w:pPr>
            <w:r>
              <w:rPr>
                <w:rFonts w:hint="eastAsia"/>
                <w:sz w:val="21"/>
                <w:szCs w:val="21"/>
                <w:lang w:val="en-US" w:eastAsia="zh-CN"/>
              </w:rPr>
              <w:t>所供</w:t>
            </w:r>
            <w:r>
              <w:rPr>
                <w:rFonts w:hint="eastAsia"/>
                <w:sz w:val="21"/>
                <w:szCs w:val="21"/>
              </w:rPr>
              <w:t>设备所配置的设备主控制软件应有合法使用权，提供相关证明资料</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rFonts w:hint="eastAsia"/>
                <w:sz w:val="21"/>
                <w:szCs w:val="21"/>
              </w:rPr>
              <w:t>4</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rPr>
                <w:sz w:val="21"/>
                <w:szCs w:val="21"/>
              </w:rPr>
            </w:pPr>
            <w:r>
              <w:rPr>
                <w:rFonts w:hint="eastAsia"/>
                <w:sz w:val="21"/>
                <w:szCs w:val="21"/>
                <w:lang w:val="en-US" w:eastAsia="zh-CN"/>
              </w:rPr>
              <w:t>所供</w:t>
            </w:r>
            <w:r>
              <w:rPr>
                <w:rFonts w:hint="eastAsia"/>
                <w:sz w:val="21"/>
                <w:szCs w:val="21"/>
              </w:rPr>
              <w:t>设备所配置的加湿控制软件应有合法使用权，提供相关证明资料。</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rFonts w:hint="eastAsia"/>
                <w:sz w:val="21"/>
                <w:szCs w:val="21"/>
              </w:rPr>
              <w:t>5</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rPr>
                <w:sz w:val="21"/>
                <w:szCs w:val="21"/>
              </w:rPr>
            </w:pPr>
            <w:r>
              <w:rPr>
                <w:rFonts w:hint="eastAsia"/>
                <w:sz w:val="21"/>
                <w:szCs w:val="21"/>
                <w:lang w:val="en-US" w:eastAsia="zh-CN"/>
              </w:rPr>
              <w:t>所供</w:t>
            </w:r>
            <w:r>
              <w:rPr>
                <w:rFonts w:hint="eastAsia"/>
                <w:sz w:val="21"/>
                <w:szCs w:val="21"/>
              </w:rPr>
              <w:t>设备应提供原厂安装维修服务，生产厂商必须具备中国设备维修安装企业能力等级证书，资质等级：A/I级和D/I级，提供资质证书。</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rFonts w:hint="eastAsia"/>
                <w:sz w:val="21"/>
                <w:szCs w:val="21"/>
              </w:rPr>
              <w:t>6</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rPr>
                <w:sz w:val="21"/>
                <w:szCs w:val="21"/>
              </w:rPr>
            </w:pPr>
            <w:r>
              <w:rPr>
                <w:rFonts w:hint="eastAsia"/>
                <w:sz w:val="21"/>
                <w:szCs w:val="21"/>
              </w:rPr>
              <w:t>为保证空调长期运行的稳定性与可靠性，制造商应具有不低于20年以上机房空调制造经验，提供相关证明资料。</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rFonts w:hint="eastAsia"/>
                <w:sz w:val="21"/>
                <w:szCs w:val="21"/>
              </w:rPr>
              <w:t>7</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rPr>
                <w:sz w:val="21"/>
                <w:szCs w:val="21"/>
              </w:rPr>
            </w:pPr>
            <w:r>
              <w:rPr>
                <w:rFonts w:hint="eastAsia"/>
                <w:sz w:val="21"/>
                <w:szCs w:val="21"/>
              </w:rPr>
              <w:t>设备厂生产厂商必须取得T</w:t>
            </w:r>
            <w:r>
              <w:rPr>
                <w:sz w:val="21"/>
                <w:szCs w:val="21"/>
              </w:rPr>
              <w:t>LC</w:t>
            </w:r>
            <w:r>
              <w:rPr>
                <w:rFonts w:hint="eastAsia"/>
                <w:sz w:val="21"/>
                <w:szCs w:val="21"/>
              </w:rPr>
              <w:t>产品认证证书，获证产品应包括风冷型通信机房用恒温恒湿空调系统产品，提供相关证明资料。</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rFonts w:hint="eastAsia"/>
                <w:sz w:val="21"/>
                <w:szCs w:val="21"/>
              </w:rPr>
              <w:t>8</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rPr>
                <w:rFonts w:ascii="Calibri" w:hAnsi="Calibri" w:eastAsia="宋体" w:cs="Times New Roman"/>
                <w:sz w:val="21"/>
                <w:szCs w:val="21"/>
              </w:rPr>
            </w:pPr>
            <w:r>
              <w:rPr>
                <w:rFonts w:hint="eastAsia"/>
                <w:sz w:val="21"/>
                <w:szCs w:val="21"/>
              </w:rPr>
              <w:t>设备生产厂商必须通过ISO50001系列认证，认证范围必须包括机房精密空调及配件生产所涉及的能源管理活动；并提供相关认证证书。</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rFonts w:hint="eastAsia"/>
                <w:sz w:val="21"/>
                <w:szCs w:val="21"/>
              </w:rPr>
              <w:t>9</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rPr>
                <w:rFonts w:ascii="Calibri" w:hAnsi="Calibri" w:eastAsia="宋体" w:cs="Times New Roman"/>
                <w:sz w:val="21"/>
                <w:szCs w:val="21"/>
              </w:rPr>
            </w:pPr>
            <w:r>
              <w:rPr>
                <w:rFonts w:hint="eastAsia"/>
                <w:sz w:val="21"/>
                <w:szCs w:val="21"/>
              </w:rPr>
              <w:t>设备生产厂商应取得符合G</w:t>
            </w:r>
            <w:r>
              <w:rPr>
                <w:sz w:val="21"/>
                <w:szCs w:val="21"/>
              </w:rPr>
              <w:t>B/T29490-2023</w:t>
            </w:r>
            <w:r>
              <w:rPr>
                <w:rFonts w:hint="eastAsia"/>
                <w:sz w:val="21"/>
                <w:szCs w:val="21"/>
              </w:rPr>
              <w:t>标准且认证范围包括制冷设备（单元式空气调节机、蒸汽压缩循环冷水（热泵）机组）及其服务器机柜的研发、生产、销售的知识产权管理体系认证证书，并提供相关认证证书。</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rFonts w:hint="eastAsia"/>
                <w:sz w:val="21"/>
                <w:szCs w:val="21"/>
              </w:rPr>
              <w:t>10</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rPr>
                <w:sz w:val="21"/>
                <w:szCs w:val="21"/>
              </w:rPr>
            </w:pPr>
            <w:r>
              <w:rPr>
                <w:rFonts w:hint="eastAsia"/>
                <w:sz w:val="21"/>
                <w:szCs w:val="21"/>
              </w:rPr>
              <w:t>提供原厂售后服务并出具原厂售后承诺函。其服务能力符合GB/T 27922-2011规定的五星级要求（证书覆盖机房专用精密空调的售后服务），提供相关证明资料。设备制造商应具有通信节能技术服务能力，其服务能力符合GB/T</w:t>
            </w:r>
            <w:r>
              <w:rPr>
                <w:sz w:val="21"/>
                <w:szCs w:val="21"/>
              </w:rPr>
              <w:t>40064-2021</w:t>
            </w:r>
            <w:r>
              <w:rPr>
                <w:rFonts w:hint="eastAsia"/>
                <w:sz w:val="21"/>
                <w:szCs w:val="21"/>
              </w:rPr>
              <w:t>标准并取得相关5A级认证证书。提供相关证明资料。</w:t>
            </w:r>
          </w:p>
        </w:tc>
        <w:tc>
          <w:tcPr>
            <w:tcW w:w="580" w:type="pct"/>
            <w:vAlign w:val="center"/>
          </w:tcPr>
          <w:p>
            <w:pPr>
              <w:ind w:firstLine="241"/>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sz w:val="21"/>
                <w:szCs w:val="21"/>
              </w:rPr>
              <w:t>11</w:t>
            </w:r>
          </w:p>
        </w:tc>
        <w:tc>
          <w:tcPr>
            <w:tcW w:w="508" w:type="pct"/>
            <w:vAlign w:val="center"/>
          </w:tcPr>
          <w:p>
            <w:pPr>
              <w:ind w:firstLine="241"/>
              <w:rPr>
                <w:sz w:val="21"/>
                <w:szCs w:val="21"/>
              </w:rPr>
            </w:pPr>
            <w:r>
              <w:rPr>
                <w:rFonts w:hint="eastAsia"/>
                <w:sz w:val="21"/>
                <w:szCs w:val="21"/>
              </w:rPr>
              <w:t>▲</w:t>
            </w:r>
          </w:p>
        </w:tc>
        <w:tc>
          <w:tcPr>
            <w:tcW w:w="674" w:type="pct"/>
            <w:vMerge w:val="restart"/>
            <w:vAlign w:val="center"/>
          </w:tcPr>
          <w:p>
            <w:pPr>
              <w:ind w:firstLine="241"/>
              <w:rPr>
                <w:sz w:val="21"/>
                <w:szCs w:val="21"/>
              </w:rPr>
            </w:pPr>
          </w:p>
          <w:p>
            <w:pPr>
              <w:ind w:firstLine="241"/>
              <w:rPr>
                <w:sz w:val="21"/>
                <w:szCs w:val="21"/>
              </w:rPr>
            </w:pPr>
          </w:p>
          <w:p>
            <w:pPr>
              <w:ind w:firstLine="241"/>
              <w:rPr>
                <w:sz w:val="21"/>
                <w:szCs w:val="21"/>
              </w:rPr>
            </w:pPr>
          </w:p>
          <w:p>
            <w:pPr>
              <w:ind w:firstLine="241"/>
              <w:rPr>
                <w:sz w:val="21"/>
                <w:szCs w:val="21"/>
              </w:rPr>
            </w:pPr>
          </w:p>
          <w:p>
            <w:pPr>
              <w:ind w:firstLine="241"/>
              <w:rPr>
                <w:sz w:val="21"/>
                <w:szCs w:val="21"/>
              </w:rPr>
            </w:pPr>
          </w:p>
          <w:p>
            <w:pPr>
              <w:rPr>
                <w:rFonts w:hint="eastAsia"/>
                <w:sz w:val="21"/>
                <w:szCs w:val="21"/>
              </w:rPr>
            </w:pPr>
            <w:r>
              <w:rPr>
                <w:rFonts w:hint="eastAsia"/>
                <w:sz w:val="21"/>
                <w:szCs w:val="21"/>
              </w:rPr>
              <w:t>精密空调</w:t>
            </w:r>
          </w:p>
          <w:p>
            <w:pPr>
              <w:pStyle w:val="2"/>
              <w:rPr>
                <w:rFonts w:hint="eastAsia"/>
                <w:sz w:val="21"/>
                <w:szCs w:val="21"/>
                <w:lang w:val="en-US" w:eastAsia="zh-CN"/>
              </w:rPr>
            </w:pPr>
            <w:r>
              <w:rPr>
                <w:rFonts w:hint="eastAsia"/>
                <w:sz w:val="21"/>
                <w:szCs w:val="21"/>
                <w:lang w:val="en-US" w:eastAsia="zh-CN"/>
              </w:rPr>
              <w:t>(高功率）</w:t>
            </w:r>
          </w:p>
          <w:p>
            <w:pPr>
              <w:rPr>
                <w:rFonts w:hint="default"/>
                <w:lang w:val="en-US" w:eastAsia="zh-CN"/>
              </w:rPr>
            </w:pPr>
            <w:r>
              <w:rPr>
                <w:rFonts w:hint="eastAsia"/>
                <w:sz w:val="21"/>
                <w:szCs w:val="21"/>
                <w:lang w:val="en-US" w:eastAsia="zh-CN"/>
              </w:rPr>
              <w:t>参数要求</w:t>
            </w:r>
          </w:p>
        </w:tc>
        <w:tc>
          <w:tcPr>
            <w:tcW w:w="2737" w:type="pct"/>
            <w:vAlign w:val="center"/>
          </w:tcPr>
          <w:p>
            <w:pPr>
              <w:rPr>
                <w:sz w:val="21"/>
                <w:szCs w:val="21"/>
              </w:rPr>
            </w:pPr>
            <w:r>
              <w:rPr>
                <w:rFonts w:hint="eastAsia"/>
                <w:sz w:val="21"/>
                <w:szCs w:val="21"/>
                <w:lang w:val="zh-CN"/>
              </w:rPr>
              <w:t>单台制冷量（kW）≥40；提供彩页或检测报告</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sz w:val="21"/>
                <w:szCs w:val="21"/>
              </w:rPr>
              <w:t>12</w:t>
            </w:r>
          </w:p>
        </w:tc>
        <w:tc>
          <w:tcPr>
            <w:tcW w:w="508" w:type="pct"/>
            <w:vAlign w:val="center"/>
          </w:tcPr>
          <w:p>
            <w:pPr>
              <w:ind w:firstLine="241"/>
              <w:rPr>
                <w:sz w:val="21"/>
                <w:szCs w:val="21"/>
              </w:rPr>
            </w:pPr>
          </w:p>
        </w:tc>
        <w:tc>
          <w:tcPr>
            <w:tcW w:w="674" w:type="pct"/>
            <w:vMerge w:val="continue"/>
            <w:vAlign w:val="center"/>
          </w:tcPr>
          <w:p>
            <w:pPr>
              <w:ind w:firstLine="241"/>
              <w:rPr>
                <w:sz w:val="21"/>
                <w:szCs w:val="21"/>
              </w:rPr>
            </w:pPr>
          </w:p>
        </w:tc>
        <w:tc>
          <w:tcPr>
            <w:tcW w:w="2737" w:type="pct"/>
            <w:vAlign w:val="center"/>
          </w:tcPr>
          <w:p>
            <w:pPr>
              <w:rPr>
                <w:sz w:val="21"/>
                <w:szCs w:val="21"/>
              </w:rPr>
            </w:pPr>
            <w:r>
              <w:rPr>
                <w:rFonts w:hint="eastAsia"/>
                <w:sz w:val="21"/>
                <w:szCs w:val="21"/>
                <w:lang w:val="zh-CN"/>
              </w:rPr>
              <w:t>单台输入功率（kW）≤3</w:t>
            </w:r>
            <w:r>
              <w:rPr>
                <w:sz w:val="21"/>
                <w:szCs w:val="21"/>
                <w:lang w:val="zh-CN"/>
              </w:rPr>
              <w:t>0</w:t>
            </w:r>
            <w:r>
              <w:rPr>
                <w:rFonts w:hint="eastAsia"/>
                <w:sz w:val="21"/>
                <w:szCs w:val="21"/>
                <w:lang w:val="zh-CN"/>
              </w:rPr>
              <w:t>；</w:t>
            </w:r>
          </w:p>
        </w:tc>
        <w:tc>
          <w:tcPr>
            <w:tcW w:w="580" w:type="pct"/>
            <w:vAlign w:val="center"/>
          </w:tcPr>
          <w:p>
            <w:pPr>
              <w:ind w:firstLine="241"/>
              <w:rPr>
                <w:sz w:val="21"/>
                <w:szCs w:val="21"/>
              </w:rPr>
            </w:pPr>
            <w:r>
              <w:rPr>
                <w:rFonts w:hint="eastAsia"/>
                <w:sz w:val="21"/>
                <w:szCs w:val="21"/>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sz w:val="21"/>
                <w:szCs w:val="21"/>
              </w:rPr>
              <w:t>13</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rPr>
                <w:sz w:val="21"/>
                <w:szCs w:val="21"/>
              </w:rPr>
            </w:pPr>
            <w:r>
              <w:rPr>
                <w:rFonts w:hint="eastAsia"/>
                <w:sz w:val="21"/>
                <w:szCs w:val="21"/>
                <w:lang w:val="zh-CN"/>
              </w:rPr>
              <w:t>送风及维护方式：下送风前维护；提供彩页或检测报告</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sz w:val="21"/>
                <w:szCs w:val="21"/>
              </w:rPr>
              <w:t>14</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rPr>
                <w:rFonts w:ascii="Calibri" w:hAnsi="Calibri" w:eastAsia="宋体" w:cs="Times New Roman"/>
                <w:sz w:val="21"/>
                <w:szCs w:val="21"/>
              </w:rPr>
            </w:pPr>
            <w:r>
              <w:rPr>
                <w:rFonts w:hint="eastAsia"/>
                <w:sz w:val="21"/>
                <w:szCs w:val="21"/>
              </w:rPr>
              <w:t>机组制冷系统采用具有高效节能特性、高的能效比知名品牌EC压缩机，其制冷量输出可根据负载变化进行调整；压缩机应采用谷轮、三菱、日立等知名品牌产品。</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sz w:val="21"/>
                <w:szCs w:val="21"/>
              </w:rPr>
              <w:t>15</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ind w:firstLine="241"/>
              <w:rPr>
                <w:sz w:val="21"/>
                <w:szCs w:val="21"/>
              </w:rPr>
            </w:pPr>
            <w:r>
              <w:rPr>
                <w:rFonts w:hint="eastAsia"/>
                <w:sz w:val="21"/>
                <w:szCs w:val="21"/>
              </w:rPr>
              <w:t>为提高蒸发器及气流的换热效率，室内机组</w:t>
            </w:r>
            <w:r>
              <w:rPr>
                <w:sz w:val="21"/>
                <w:szCs w:val="21"/>
              </w:rPr>
              <w:t>应选用</w:t>
            </w:r>
            <w:r>
              <w:rPr>
                <w:rFonts w:hint="eastAsia"/>
                <w:sz w:val="21"/>
                <w:szCs w:val="21"/>
              </w:rPr>
              <w:t xml:space="preserve"> “∨”型</w:t>
            </w:r>
            <w:r>
              <w:rPr>
                <w:sz w:val="21"/>
                <w:szCs w:val="21"/>
              </w:rPr>
              <w:t>大面积开窗式亲水铜铝换热器</w:t>
            </w:r>
            <w:r>
              <w:rPr>
                <w:rFonts w:hint="eastAsia"/>
                <w:sz w:val="21"/>
                <w:szCs w:val="21"/>
              </w:rPr>
              <w:t>；</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sz w:val="21"/>
                <w:szCs w:val="21"/>
              </w:rPr>
              <w:t>16</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ind w:firstLine="241"/>
              <w:rPr>
                <w:sz w:val="21"/>
                <w:szCs w:val="21"/>
              </w:rPr>
            </w:pPr>
            <w:r>
              <w:rPr>
                <w:rFonts w:hint="eastAsia"/>
                <w:sz w:val="21"/>
                <w:szCs w:val="21"/>
              </w:rPr>
              <w:t>机组室内风机必须采用知名品牌“施乐百”、“泛仕达”或“E</w:t>
            </w:r>
            <w:r>
              <w:rPr>
                <w:sz w:val="21"/>
                <w:szCs w:val="21"/>
              </w:rPr>
              <w:t>BM</w:t>
            </w:r>
            <w:r>
              <w:rPr>
                <w:rFonts w:hint="eastAsia"/>
                <w:sz w:val="21"/>
                <w:szCs w:val="21"/>
              </w:rPr>
              <w:t>”直联无级可调速离心EC风机，可通过控制面板直接调整风机输出风量及机外余压，</w:t>
            </w:r>
            <w:r>
              <w:rPr>
                <w:sz w:val="21"/>
                <w:szCs w:val="21"/>
              </w:rPr>
              <w:t>机组的室内风机系统应能够方便的从机组正面取出进行现场维修</w:t>
            </w:r>
            <w:r>
              <w:rPr>
                <w:rFonts w:hint="eastAsia"/>
                <w:sz w:val="21"/>
                <w:szCs w:val="21"/>
              </w:rPr>
              <w:t>，提高系统的可维护性；</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sz w:val="21"/>
                <w:szCs w:val="21"/>
              </w:rPr>
              <w:t>17</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ind w:firstLine="241"/>
              <w:rPr>
                <w:sz w:val="21"/>
                <w:szCs w:val="21"/>
              </w:rPr>
            </w:pPr>
            <w:r>
              <w:rPr>
                <w:sz w:val="21"/>
                <w:szCs w:val="21"/>
              </w:rPr>
              <w:t>机房专用空调的加湿性能：</w:t>
            </w:r>
            <w:r>
              <w:rPr>
                <w:rFonts w:hint="eastAsia"/>
                <w:sz w:val="21"/>
                <w:szCs w:val="21"/>
              </w:rPr>
              <w:t>应采用耗能低、卫生、安全、无粉尘二次污染的电极蒸汽加湿器，加湿量≥5Kg/h。所选用加湿罐可以在场地进行清理，反复应用；</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rFonts w:hint="eastAsia"/>
                <w:sz w:val="21"/>
                <w:szCs w:val="21"/>
              </w:rPr>
              <w:t>18</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ind w:firstLine="241"/>
              <w:rPr>
                <w:sz w:val="21"/>
                <w:szCs w:val="21"/>
              </w:rPr>
            </w:pPr>
            <w:r>
              <w:rPr>
                <w:rFonts w:hint="eastAsia"/>
                <w:sz w:val="21"/>
                <w:szCs w:val="21"/>
              </w:rPr>
              <w:t>机房专用空调机组系统应采用双电子膨胀阀配置，知名品牌产品。</w:t>
            </w:r>
            <w:r>
              <w:rPr>
                <w:sz w:val="21"/>
                <w:szCs w:val="21"/>
              </w:rPr>
              <w:t xml:space="preserve"> </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sz w:val="21"/>
                <w:szCs w:val="21"/>
              </w:rPr>
              <w:t>1</w:t>
            </w:r>
            <w:r>
              <w:rPr>
                <w:rFonts w:hint="eastAsia"/>
                <w:sz w:val="21"/>
                <w:szCs w:val="21"/>
              </w:rPr>
              <w:t>9</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ind w:firstLine="241"/>
              <w:rPr>
                <w:rFonts w:ascii="Calibri" w:hAnsi="Calibri" w:eastAsia="宋体" w:cs="Times New Roman"/>
                <w:sz w:val="21"/>
                <w:szCs w:val="21"/>
              </w:rPr>
            </w:pPr>
            <w:r>
              <w:rPr>
                <w:rFonts w:hint="eastAsia" w:ascii="Arial" w:hAnsi="Arial" w:cs="Arial"/>
                <w:sz w:val="21"/>
                <w:szCs w:val="21"/>
              </w:rPr>
              <w:t>机房专用空调机组</w:t>
            </w:r>
            <w:r>
              <w:rPr>
                <w:rFonts w:hint="eastAsia"/>
                <w:sz w:val="21"/>
                <w:szCs w:val="21"/>
              </w:rPr>
              <w:t>应具有先进的微处理控制器，采用7”以上彩色触控屏，能显示温湿度曲线，具有图形显示机组内各组件的运行状态的功能</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rFonts w:hint="eastAsia"/>
                <w:sz w:val="21"/>
                <w:szCs w:val="21"/>
              </w:rPr>
              <w:t>20</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ind w:firstLine="241"/>
              <w:rPr>
                <w:rFonts w:ascii="Arial" w:hAnsi="Arial" w:cs="Arial"/>
                <w:sz w:val="21"/>
                <w:szCs w:val="21"/>
              </w:rPr>
            </w:pPr>
            <w:r>
              <w:rPr>
                <w:rFonts w:hint="eastAsia" w:ascii="Arial" w:hAnsi="Arial" w:cs="Arial"/>
                <w:sz w:val="21"/>
                <w:szCs w:val="21"/>
              </w:rPr>
              <w:t>机房专用空调机组控制器</w:t>
            </w:r>
            <w:r>
              <w:rPr>
                <w:rFonts w:hint="eastAsia"/>
                <w:sz w:val="21"/>
                <w:szCs w:val="21"/>
              </w:rPr>
              <w:t>应具有大容量的故障报警记录储存的功能，存储历史告警信息不小于500条</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rFonts w:hint="eastAsia"/>
                <w:sz w:val="21"/>
                <w:szCs w:val="21"/>
              </w:rPr>
              <w:t>21</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ind w:firstLine="241"/>
              <w:rPr>
                <w:rFonts w:ascii="Arial" w:hAnsi="Arial" w:cs="Arial"/>
                <w:sz w:val="21"/>
                <w:szCs w:val="21"/>
              </w:rPr>
            </w:pPr>
            <w:r>
              <w:rPr>
                <w:rFonts w:hint="eastAsia" w:ascii="Arial" w:hAnsi="Arial" w:cs="Arial"/>
                <w:sz w:val="21"/>
                <w:szCs w:val="21"/>
              </w:rPr>
              <w:t>机房专用空调机组</w:t>
            </w:r>
            <w:r>
              <w:rPr>
                <w:rFonts w:hint="eastAsia"/>
                <w:sz w:val="21"/>
                <w:szCs w:val="21"/>
              </w:rPr>
              <w:t>具备</w:t>
            </w:r>
            <w:r>
              <w:rPr>
                <w:sz w:val="21"/>
                <w:szCs w:val="21"/>
              </w:rPr>
              <w:t>联动与群控</w:t>
            </w:r>
            <w:r>
              <w:rPr>
                <w:rFonts w:hint="eastAsia"/>
                <w:sz w:val="21"/>
                <w:szCs w:val="21"/>
              </w:rPr>
              <w:t>功能：通过CAN总线方式，</w:t>
            </w:r>
            <w:r>
              <w:rPr>
                <w:sz w:val="21"/>
                <w:szCs w:val="21"/>
              </w:rPr>
              <w:t>同一区域可以将</w:t>
            </w:r>
            <w:r>
              <w:rPr>
                <w:rFonts w:hint="eastAsia"/>
                <w:sz w:val="21"/>
                <w:szCs w:val="21"/>
              </w:rPr>
              <w:t>不低于</w:t>
            </w:r>
            <w:r>
              <w:rPr>
                <w:sz w:val="21"/>
                <w:szCs w:val="21"/>
              </w:rPr>
              <w:t>32套机组进行统一控制管理。</w:t>
            </w:r>
            <w:r>
              <w:rPr>
                <w:rFonts w:hint="eastAsia"/>
                <w:sz w:val="21"/>
                <w:szCs w:val="21"/>
              </w:rPr>
              <w:t>群控</w:t>
            </w:r>
            <w:r>
              <w:rPr>
                <w:sz w:val="21"/>
                <w:szCs w:val="21"/>
              </w:rPr>
              <w:t>功能包括</w:t>
            </w:r>
            <w:r>
              <w:rPr>
                <w:rFonts w:hint="eastAsia"/>
                <w:sz w:val="21"/>
                <w:szCs w:val="21"/>
              </w:rPr>
              <w:t>：备份自动切换功能；当群组中机组发生故障时，备份机组自动投入运行，提高空调系统的可靠性；轮巡功能：定时切换备份机组</w:t>
            </w:r>
            <w:r>
              <w:rPr>
                <w:sz w:val="21"/>
                <w:szCs w:val="21"/>
              </w:rPr>
              <w:t xml:space="preserve"> </w:t>
            </w:r>
            <w:r>
              <w:rPr>
                <w:rFonts w:hint="eastAsia"/>
                <w:sz w:val="21"/>
                <w:szCs w:val="21"/>
              </w:rPr>
              <w:t>；层叠功能：根据机房内热负荷的变化自动控制机组中空调机的运行数量；达到节能的目的</w:t>
            </w:r>
            <w:r>
              <w:rPr>
                <w:sz w:val="21"/>
                <w:szCs w:val="21"/>
              </w:rPr>
              <w:t xml:space="preserve"> </w:t>
            </w:r>
            <w:r>
              <w:rPr>
                <w:rFonts w:hint="eastAsia"/>
                <w:sz w:val="21"/>
                <w:szCs w:val="21"/>
              </w:rPr>
              <w:t>；避免竞争运行：避免同一机房内多台空调机同时运行在相反的运行状态（制冷</w:t>
            </w:r>
            <w:r>
              <w:rPr>
                <w:sz w:val="21"/>
                <w:szCs w:val="21"/>
              </w:rPr>
              <w:t>/</w:t>
            </w:r>
            <w:r>
              <w:rPr>
                <w:rFonts w:hint="eastAsia"/>
                <w:sz w:val="21"/>
                <w:szCs w:val="21"/>
              </w:rPr>
              <w:t>加热、加湿</w:t>
            </w:r>
            <w:r>
              <w:rPr>
                <w:sz w:val="21"/>
                <w:szCs w:val="21"/>
              </w:rPr>
              <w:t>/</w:t>
            </w:r>
            <w:r>
              <w:rPr>
                <w:rFonts w:hint="eastAsia"/>
                <w:sz w:val="21"/>
                <w:szCs w:val="21"/>
              </w:rPr>
              <w:t>除湿），达到节能的目的。</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rFonts w:hint="eastAsia"/>
                <w:sz w:val="21"/>
                <w:szCs w:val="21"/>
              </w:rPr>
              <w:t>22</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ind w:firstLine="241"/>
              <w:rPr>
                <w:rFonts w:ascii="Arial" w:hAnsi="Arial" w:cs="Arial"/>
                <w:sz w:val="21"/>
                <w:szCs w:val="21"/>
              </w:rPr>
            </w:pPr>
            <w:r>
              <w:rPr>
                <w:rFonts w:hint="eastAsia" w:ascii="Arial" w:hAnsi="Arial" w:cs="Arial"/>
                <w:sz w:val="21"/>
                <w:szCs w:val="21"/>
              </w:rPr>
              <w:t>机房专用空调机组控制系统</w:t>
            </w:r>
            <w:r>
              <w:rPr>
                <w:rFonts w:hint="eastAsia"/>
                <w:sz w:val="21"/>
                <w:szCs w:val="21"/>
              </w:rPr>
              <w:t>可通过U盘进行控制器程序维护升级。</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sz w:val="21"/>
                <w:szCs w:val="21"/>
              </w:rPr>
            </w:pPr>
            <w:r>
              <w:rPr>
                <w:rFonts w:hint="eastAsia"/>
                <w:sz w:val="21"/>
                <w:szCs w:val="21"/>
              </w:rPr>
              <w:t>23</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ind w:firstLine="241"/>
              <w:rPr>
                <w:sz w:val="21"/>
                <w:szCs w:val="21"/>
              </w:rPr>
            </w:pPr>
            <w:r>
              <w:rPr>
                <w:rFonts w:hint="eastAsia"/>
                <w:sz w:val="21"/>
                <w:szCs w:val="21"/>
              </w:rPr>
              <w:t>机房专用空调机组须具备电源监测功能，在电源出现过压、欠压、缺相、错项、频偏时能自动保护机组并报警</w:t>
            </w:r>
          </w:p>
        </w:tc>
        <w:tc>
          <w:tcPr>
            <w:tcW w:w="580" w:type="pct"/>
            <w:vAlign w:val="center"/>
          </w:tcPr>
          <w:p>
            <w:pPr>
              <w:ind w:firstLine="241"/>
              <w:rPr>
                <w:sz w:val="21"/>
                <w:szCs w:val="21"/>
              </w:rPr>
            </w:pPr>
            <w:r>
              <w:rPr>
                <w:rFonts w:hint="eastAsia"/>
                <w:sz w:val="21"/>
                <w:szCs w:val="21"/>
              </w:rPr>
              <w:t>是</w:t>
            </w:r>
          </w:p>
        </w:tc>
      </w:tr>
    </w:tbl>
    <w:p>
      <w:pPr>
        <w:rPr>
          <w:rFonts w:hint="eastAsia"/>
          <w:lang w:val="en-US" w:eastAsia="zh-CN"/>
        </w:rPr>
      </w:pPr>
    </w:p>
    <w:p>
      <w:pPr>
        <w:numPr>
          <w:ilvl w:val="0"/>
          <w:numId w:val="0"/>
        </w:numPr>
        <w:ind w:firstLine="632" w:firstLineChars="300"/>
        <w:rPr>
          <w:rFonts w:hint="eastAsia"/>
          <w:b/>
          <w:bCs/>
          <w:lang w:val="en-US" w:eastAsia="zh-CN"/>
        </w:rPr>
      </w:pPr>
      <w:r>
        <w:rPr>
          <w:rFonts w:hint="eastAsia"/>
          <w:b/>
          <w:bCs/>
          <w:lang w:val="en-US" w:eastAsia="zh-CN"/>
        </w:rPr>
        <w:t>（二）、精密空调（低功率）</w:t>
      </w:r>
    </w:p>
    <w:p>
      <w:pPr>
        <w:pStyle w:val="2"/>
        <w:numPr>
          <w:ilvl w:val="0"/>
          <w:numId w:val="0"/>
        </w:numPr>
        <w:rPr>
          <w:rFonts w:hint="default"/>
          <w:lang w:val="en-US" w:eastAsia="zh-CN"/>
        </w:rPr>
      </w:pPr>
    </w:p>
    <w:tbl>
      <w:tblPr>
        <w:tblStyle w:val="11"/>
        <w:tblpPr w:leftFromText="180" w:rightFromText="180" w:vertAnchor="text" w:tblpX="259" w:tblpY="1"/>
        <w:tblOverlap w:val="never"/>
        <w:tblW w:w="48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5"/>
        <w:gridCol w:w="992"/>
        <w:gridCol w:w="1317"/>
        <w:gridCol w:w="5346"/>
        <w:gridCol w:w="11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0" w:hRule="atLeast"/>
        </w:trPr>
        <w:tc>
          <w:tcPr>
            <w:tcW w:w="499" w:type="pct"/>
            <w:shd w:val="clear" w:color="auto" w:fill="auto"/>
            <w:vAlign w:val="center"/>
          </w:tcPr>
          <w:p>
            <w:pPr>
              <w:rPr>
                <w:rFonts w:hint="eastAsia" w:asciiTheme="minorHAnsi" w:hAnsiTheme="minorHAnsi" w:eastAsiaTheme="minorEastAsia" w:cstheme="minorBidi"/>
                <w:b/>
                <w:bCs/>
                <w:kern w:val="2"/>
                <w:sz w:val="21"/>
                <w:szCs w:val="21"/>
                <w:lang w:val="en-US" w:eastAsia="zh-CN" w:bidi="ar-SA"/>
              </w:rPr>
            </w:pPr>
            <w:r>
              <w:rPr>
                <w:b/>
                <w:bCs/>
                <w:sz w:val="21"/>
                <w:szCs w:val="21"/>
              </w:rPr>
              <w:t>序号</w:t>
            </w:r>
          </w:p>
        </w:tc>
        <w:tc>
          <w:tcPr>
            <w:tcW w:w="508" w:type="pct"/>
            <w:shd w:val="clear" w:color="auto" w:fill="auto"/>
            <w:vAlign w:val="center"/>
          </w:tcPr>
          <w:p>
            <w:pPr>
              <w:rPr>
                <w:rFonts w:hint="eastAsia" w:asciiTheme="minorHAnsi" w:hAnsiTheme="minorHAnsi" w:eastAsiaTheme="minorEastAsia" w:cstheme="minorBidi"/>
                <w:b/>
                <w:bCs/>
                <w:kern w:val="2"/>
                <w:sz w:val="21"/>
                <w:szCs w:val="21"/>
                <w:lang w:val="en-US" w:eastAsia="zh-CN" w:bidi="ar-SA"/>
              </w:rPr>
            </w:pPr>
            <w:r>
              <w:rPr>
                <w:b/>
                <w:bCs/>
                <w:sz w:val="21"/>
                <w:szCs w:val="21"/>
              </w:rPr>
              <w:t>重要性</w:t>
            </w:r>
          </w:p>
        </w:tc>
        <w:tc>
          <w:tcPr>
            <w:tcW w:w="674" w:type="pct"/>
            <w:shd w:val="clear" w:color="auto" w:fill="auto"/>
            <w:vAlign w:val="center"/>
          </w:tcPr>
          <w:p>
            <w:pPr>
              <w:rPr>
                <w:rFonts w:hint="eastAsia" w:asciiTheme="minorHAnsi" w:hAnsiTheme="minorHAnsi" w:eastAsiaTheme="minorEastAsia" w:cstheme="minorBidi"/>
                <w:b/>
                <w:bCs/>
                <w:kern w:val="2"/>
                <w:sz w:val="21"/>
                <w:szCs w:val="21"/>
                <w:lang w:val="en-US" w:eastAsia="zh-CN" w:bidi="ar-SA"/>
              </w:rPr>
            </w:pPr>
            <w:r>
              <w:rPr>
                <w:rFonts w:hint="eastAsia"/>
                <w:b/>
                <w:bCs/>
                <w:sz w:val="21"/>
                <w:szCs w:val="21"/>
              </w:rPr>
              <w:t>指标项</w:t>
            </w:r>
          </w:p>
        </w:tc>
        <w:tc>
          <w:tcPr>
            <w:tcW w:w="2737" w:type="pct"/>
            <w:shd w:val="clear" w:color="auto" w:fill="auto"/>
            <w:vAlign w:val="center"/>
          </w:tcPr>
          <w:p>
            <w:pPr>
              <w:rPr>
                <w:rFonts w:hint="eastAsia" w:asciiTheme="minorHAnsi" w:hAnsiTheme="minorHAnsi" w:eastAsiaTheme="minorEastAsia" w:cstheme="minorBidi"/>
                <w:b/>
                <w:bCs/>
                <w:kern w:val="2"/>
                <w:sz w:val="21"/>
                <w:szCs w:val="21"/>
                <w:lang w:val="zh-CN" w:eastAsia="zh-CN" w:bidi="ar-SA"/>
              </w:rPr>
            </w:pPr>
            <w:r>
              <w:rPr>
                <w:b/>
                <w:bCs/>
                <w:sz w:val="21"/>
                <w:szCs w:val="21"/>
              </w:rPr>
              <w:t>指标要求</w:t>
            </w:r>
            <w:r>
              <w:rPr>
                <w:rFonts w:hint="eastAsia"/>
                <w:b/>
                <w:bCs/>
                <w:sz w:val="21"/>
                <w:szCs w:val="21"/>
              </w:rPr>
              <w:t>、证明材料要求</w:t>
            </w:r>
          </w:p>
        </w:tc>
        <w:tc>
          <w:tcPr>
            <w:tcW w:w="580" w:type="pct"/>
            <w:shd w:val="clear" w:color="auto" w:fill="auto"/>
            <w:vAlign w:val="center"/>
          </w:tcPr>
          <w:p>
            <w:pPr>
              <w:rPr>
                <w:rFonts w:hint="eastAsia" w:asciiTheme="minorHAnsi" w:hAnsiTheme="minorHAnsi" w:eastAsiaTheme="minorEastAsia" w:cstheme="minorBidi"/>
                <w:b/>
                <w:bCs/>
                <w:kern w:val="2"/>
                <w:sz w:val="21"/>
                <w:szCs w:val="21"/>
                <w:lang w:val="en-US" w:eastAsia="zh-CN" w:bidi="ar-SA"/>
              </w:rPr>
            </w:pPr>
            <w:r>
              <w:rPr>
                <w:rFonts w:hint="eastAsia"/>
                <w:b/>
                <w:bCs/>
                <w:sz w:val="21"/>
                <w:szCs w:val="21"/>
              </w:rPr>
              <w:t>是否需要证明材料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1</w:t>
            </w:r>
          </w:p>
        </w:tc>
        <w:tc>
          <w:tcPr>
            <w:tcW w:w="508"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w:t>
            </w:r>
          </w:p>
        </w:tc>
        <w:tc>
          <w:tcPr>
            <w:tcW w:w="674" w:type="pct"/>
            <w:vMerge w:val="restar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设备厂家资质</w:t>
            </w:r>
            <w:r>
              <w:rPr>
                <w:rFonts w:hint="eastAsia"/>
                <w:sz w:val="21"/>
                <w:szCs w:val="21"/>
                <w:lang w:val="en-US" w:eastAsia="zh-CN"/>
              </w:rPr>
              <w:t>要求</w:t>
            </w:r>
          </w:p>
        </w:tc>
        <w:tc>
          <w:tcPr>
            <w:tcW w:w="2737" w:type="pct"/>
            <w:shd w:val="clear" w:color="auto" w:fill="auto"/>
            <w:vAlign w:val="center"/>
          </w:tcPr>
          <w:p>
            <w:pPr>
              <w:rPr>
                <w:rFonts w:hint="eastAsia" w:ascii="Calibri" w:hAnsi="Calibri" w:eastAsia="宋体" w:cs="Times New Roman"/>
                <w:kern w:val="2"/>
                <w:sz w:val="21"/>
                <w:szCs w:val="21"/>
                <w:lang w:val="zh-CN" w:eastAsia="zh-CN" w:bidi="ar-SA"/>
              </w:rPr>
            </w:pPr>
            <w:r>
              <w:rPr>
                <w:rFonts w:hint="eastAsia"/>
                <w:sz w:val="21"/>
                <w:szCs w:val="21"/>
              </w:rPr>
              <w:t>设备生产商必须提供</w:t>
            </w:r>
            <w:r>
              <w:rPr>
                <w:rFonts w:hint="eastAsia"/>
                <w:sz w:val="21"/>
                <w:szCs w:val="21"/>
                <w:lang w:val="en-US" w:eastAsia="zh-CN"/>
              </w:rPr>
              <w:t>与报价型号</w:t>
            </w:r>
            <w:r>
              <w:rPr>
                <w:rFonts w:hint="eastAsia"/>
                <w:sz w:val="21"/>
                <w:szCs w:val="21"/>
              </w:rPr>
              <w:t>相同型号产品《中国节能产品认证证书》</w:t>
            </w:r>
          </w:p>
        </w:tc>
        <w:tc>
          <w:tcPr>
            <w:tcW w:w="580"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2</w:t>
            </w:r>
          </w:p>
        </w:tc>
        <w:tc>
          <w:tcPr>
            <w:tcW w:w="508"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w:t>
            </w:r>
          </w:p>
        </w:tc>
        <w:tc>
          <w:tcPr>
            <w:tcW w:w="674" w:type="pct"/>
            <w:vMerge w:val="continue"/>
            <w:vAlign w:val="center"/>
          </w:tcPr>
          <w:p>
            <w:pPr>
              <w:pStyle w:val="2"/>
              <w:rPr>
                <w:rFonts w:hint="eastAsia"/>
                <w:sz w:val="21"/>
                <w:szCs w:val="21"/>
                <w:lang w:val="en-US" w:eastAsia="zh-CN"/>
              </w:rPr>
            </w:pPr>
          </w:p>
        </w:tc>
        <w:tc>
          <w:tcPr>
            <w:tcW w:w="2737" w:type="pct"/>
            <w:shd w:val="clear" w:color="auto" w:fill="auto"/>
            <w:vAlign w:val="center"/>
          </w:tcPr>
          <w:p>
            <w:pPr>
              <w:rPr>
                <w:rFonts w:hint="eastAsia" w:asciiTheme="minorHAnsi" w:hAnsiTheme="minorHAnsi" w:eastAsiaTheme="minorEastAsia" w:cstheme="minorBidi"/>
                <w:kern w:val="2"/>
                <w:sz w:val="21"/>
                <w:szCs w:val="21"/>
                <w:lang w:val="zh-CN" w:eastAsia="zh-CN" w:bidi="ar-SA"/>
              </w:rPr>
            </w:pPr>
            <w:r>
              <w:rPr>
                <w:rFonts w:hint="eastAsia"/>
                <w:sz w:val="21"/>
                <w:szCs w:val="21"/>
              </w:rPr>
              <w:t>设备生产厂商应具有符合国家标准焓差实验室并取得GMPI和CNAS证书认证，提供相关认证证书证明。</w:t>
            </w:r>
          </w:p>
        </w:tc>
        <w:tc>
          <w:tcPr>
            <w:tcW w:w="580"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3</w:t>
            </w:r>
          </w:p>
        </w:tc>
        <w:tc>
          <w:tcPr>
            <w:tcW w:w="508"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w:t>
            </w:r>
          </w:p>
        </w:tc>
        <w:tc>
          <w:tcPr>
            <w:tcW w:w="674" w:type="pct"/>
            <w:vMerge w:val="continue"/>
            <w:vAlign w:val="center"/>
          </w:tcPr>
          <w:p>
            <w:pPr>
              <w:pStyle w:val="2"/>
              <w:rPr>
                <w:rFonts w:hint="eastAsia"/>
                <w:sz w:val="21"/>
                <w:szCs w:val="21"/>
                <w:lang w:val="en-US" w:eastAsia="zh-CN"/>
              </w:rPr>
            </w:pPr>
          </w:p>
        </w:tc>
        <w:tc>
          <w:tcPr>
            <w:tcW w:w="2737" w:type="pct"/>
            <w:shd w:val="clear" w:color="auto" w:fill="auto"/>
            <w:vAlign w:val="center"/>
          </w:tcPr>
          <w:p>
            <w:pPr>
              <w:rPr>
                <w:rFonts w:hint="eastAsia" w:asciiTheme="minorHAnsi" w:hAnsiTheme="minorHAnsi" w:eastAsiaTheme="minorEastAsia" w:cstheme="minorBidi"/>
                <w:kern w:val="2"/>
                <w:sz w:val="21"/>
                <w:szCs w:val="21"/>
                <w:lang w:val="zh-CN" w:eastAsia="zh-CN" w:bidi="ar-SA"/>
              </w:rPr>
            </w:pPr>
            <w:r>
              <w:rPr>
                <w:rFonts w:hint="eastAsia"/>
                <w:sz w:val="21"/>
                <w:szCs w:val="21"/>
                <w:lang w:val="en-US" w:eastAsia="zh-CN"/>
              </w:rPr>
              <w:t>所供</w:t>
            </w:r>
            <w:r>
              <w:rPr>
                <w:rFonts w:hint="eastAsia"/>
                <w:sz w:val="21"/>
                <w:szCs w:val="21"/>
              </w:rPr>
              <w:t>设备所配置的设备主控制软件应有合法使用权，提供相关证明资料</w:t>
            </w:r>
          </w:p>
        </w:tc>
        <w:tc>
          <w:tcPr>
            <w:tcW w:w="580"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4</w:t>
            </w:r>
          </w:p>
        </w:tc>
        <w:tc>
          <w:tcPr>
            <w:tcW w:w="508"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w:t>
            </w:r>
          </w:p>
        </w:tc>
        <w:tc>
          <w:tcPr>
            <w:tcW w:w="674" w:type="pct"/>
            <w:vMerge w:val="continue"/>
            <w:vAlign w:val="center"/>
          </w:tcPr>
          <w:p>
            <w:pPr>
              <w:pStyle w:val="2"/>
              <w:rPr>
                <w:rFonts w:hint="eastAsia"/>
                <w:sz w:val="21"/>
                <w:szCs w:val="21"/>
                <w:lang w:val="en-US" w:eastAsia="zh-CN"/>
              </w:rPr>
            </w:pPr>
          </w:p>
        </w:tc>
        <w:tc>
          <w:tcPr>
            <w:tcW w:w="2737" w:type="pct"/>
            <w:shd w:val="clear" w:color="auto" w:fill="auto"/>
            <w:vAlign w:val="center"/>
          </w:tcPr>
          <w:p>
            <w:pPr>
              <w:rPr>
                <w:rFonts w:hint="eastAsia" w:asciiTheme="minorHAnsi" w:hAnsiTheme="minorHAnsi" w:eastAsiaTheme="minorEastAsia" w:cstheme="minorBidi"/>
                <w:kern w:val="2"/>
                <w:sz w:val="21"/>
                <w:szCs w:val="21"/>
                <w:lang w:val="zh-CN" w:eastAsia="zh-CN" w:bidi="ar-SA"/>
              </w:rPr>
            </w:pPr>
            <w:r>
              <w:rPr>
                <w:rFonts w:hint="eastAsia"/>
                <w:sz w:val="21"/>
                <w:szCs w:val="21"/>
                <w:lang w:val="en-US" w:eastAsia="zh-CN"/>
              </w:rPr>
              <w:t>所供</w:t>
            </w:r>
            <w:r>
              <w:rPr>
                <w:rFonts w:hint="eastAsia"/>
                <w:sz w:val="21"/>
                <w:szCs w:val="21"/>
              </w:rPr>
              <w:t>设备所配置的加湿控制软件应有合法使用权，提供相关证明资料。</w:t>
            </w:r>
          </w:p>
        </w:tc>
        <w:tc>
          <w:tcPr>
            <w:tcW w:w="580"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5</w:t>
            </w:r>
          </w:p>
        </w:tc>
        <w:tc>
          <w:tcPr>
            <w:tcW w:w="508"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w:t>
            </w:r>
          </w:p>
        </w:tc>
        <w:tc>
          <w:tcPr>
            <w:tcW w:w="674" w:type="pct"/>
            <w:vMerge w:val="continue"/>
            <w:vAlign w:val="center"/>
          </w:tcPr>
          <w:p>
            <w:pPr>
              <w:pStyle w:val="2"/>
              <w:rPr>
                <w:rFonts w:hint="eastAsia"/>
                <w:sz w:val="21"/>
                <w:szCs w:val="21"/>
                <w:lang w:val="en-US" w:eastAsia="zh-CN"/>
              </w:rPr>
            </w:pPr>
          </w:p>
        </w:tc>
        <w:tc>
          <w:tcPr>
            <w:tcW w:w="2737" w:type="pct"/>
            <w:shd w:val="clear" w:color="auto" w:fill="auto"/>
            <w:vAlign w:val="center"/>
          </w:tcPr>
          <w:p>
            <w:pPr>
              <w:rPr>
                <w:rFonts w:hint="eastAsia" w:asciiTheme="minorHAnsi" w:hAnsiTheme="minorHAnsi" w:eastAsiaTheme="minorEastAsia" w:cstheme="minorBidi"/>
                <w:kern w:val="2"/>
                <w:sz w:val="21"/>
                <w:szCs w:val="21"/>
                <w:lang w:val="zh-CN" w:eastAsia="zh-CN" w:bidi="ar-SA"/>
              </w:rPr>
            </w:pPr>
            <w:r>
              <w:rPr>
                <w:rFonts w:hint="eastAsia"/>
                <w:sz w:val="21"/>
                <w:szCs w:val="21"/>
                <w:lang w:val="en-US" w:eastAsia="zh-CN"/>
              </w:rPr>
              <w:t>所供</w:t>
            </w:r>
            <w:r>
              <w:rPr>
                <w:rFonts w:hint="eastAsia"/>
                <w:sz w:val="21"/>
                <w:szCs w:val="21"/>
              </w:rPr>
              <w:t>设备应提供原厂安装维修服务，生产厂商必须具备中国设备维修安装企业能力等级证书，资质等级：A/I级和D/I级，提供资质证书。</w:t>
            </w:r>
          </w:p>
        </w:tc>
        <w:tc>
          <w:tcPr>
            <w:tcW w:w="580"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6</w:t>
            </w:r>
          </w:p>
        </w:tc>
        <w:tc>
          <w:tcPr>
            <w:tcW w:w="508"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w:t>
            </w:r>
          </w:p>
        </w:tc>
        <w:tc>
          <w:tcPr>
            <w:tcW w:w="674" w:type="pct"/>
            <w:vMerge w:val="continue"/>
            <w:vAlign w:val="center"/>
          </w:tcPr>
          <w:p>
            <w:pPr>
              <w:pStyle w:val="2"/>
              <w:rPr>
                <w:rFonts w:hint="eastAsia"/>
                <w:sz w:val="21"/>
                <w:szCs w:val="21"/>
                <w:lang w:val="en-US" w:eastAsia="zh-CN"/>
              </w:rPr>
            </w:pPr>
          </w:p>
        </w:tc>
        <w:tc>
          <w:tcPr>
            <w:tcW w:w="2737" w:type="pct"/>
            <w:shd w:val="clear" w:color="auto" w:fill="auto"/>
            <w:vAlign w:val="center"/>
          </w:tcPr>
          <w:p>
            <w:pPr>
              <w:rPr>
                <w:rFonts w:hint="eastAsia" w:asciiTheme="minorHAnsi" w:hAnsiTheme="minorHAnsi" w:eastAsiaTheme="minorEastAsia" w:cstheme="minorBidi"/>
                <w:kern w:val="2"/>
                <w:sz w:val="21"/>
                <w:szCs w:val="21"/>
                <w:lang w:val="zh-CN" w:eastAsia="zh-CN" w:bidi="ar-SA"/>
              </w:rPr>
            </w:pPr>
            <w:r>
              <w:rPr>
                <w:rFonts w:hint="eastAsia"/>
                <w:sz w:val="21"/>
                <w:szCs w:val="21"/>
              </w:rPr>
              <w:t>为保证空调长期运行的稳定性与可靠性，制造商应具有不低于20年以上机房空调制造经验，提供相关证明资料。</w:t>
            </w:r>
          </w:p>
        </w:tc>
        <w:tc>
          <w:tcPr>
            <w:tcW w:w="580"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7</w:t>
            </w:r>
          </w:p>
        </w:tc>
        <w:tc>
          <w:tcPr>
            <w:tcW w:w="508"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w:t>
            </w:r>
          </w:p>
        </w:tc>
        <w:tc>
          <w:tcPr>
            <w:tcW w:w="674" w:type="pct"/>
            <w:vMerge w:val="continue"/>
            <w:vAlign w:val="center"/>
          </w:tcPr>
          <w:p>
            <w:pPr>
              <w:pStyle w:val="2"/>
              <w:rPr>
                <w:rFonts w:hint="eastAsia"/>
                <w:sz w:val="21"/>
                <w:szCs w:val="21"/>
                <w:lang w:val="en-US" w:eastAsia="zh-CN"/>
              </w:rPr>
            </w:pPr>
          </w:p>
        </w:tc>
        <w:tc>
          <w:tcPr>
            <w:tcW w:w="2737" w:type="pct"/>
            <w:shd w:val="clear" w:color="auto" w:fill="auto"/>
            <w:vAlign w:val="center"/>
          </w:tcPr>
          <w:p>
            <w:pPr>
              <w:rPr>
                <w:rFonts w:hint="eastAsia" w:asciiTheme="minorHAnsi" w:hAnsiTheme="minorHAnsi" w:eastAsiaTheme="minorEastAsia" w:cstheme="minorBidi"/>
                <w:kern w:val="2"/>
                <w:sz w:val="21"/>
                <w:szCs w:val="21"/>
                <w:lang w:val="zh-CN" w:eastAsia="zh-CN" w:bidi="ar-SA"/>
              </w:rPr>
            </w:pPr>
            <w:r>
              <w:rPr>
                <w:rFonts w:hint="eastAsia"/>
                <w:sz w:val="21"/>
                <w:szCs w:val="21"/>
              </w:rPr>
              <w:t>设备厂生产厂商必须取得T</w:t>
            </w:r>
            <w:r>
              <w:rPr>
                <w:sz w:val="21"/>
                <w:szCs w:val="21"/>
              </w:rPr>
              <w:t>LC</w:t>
            </w:r>
            <w:r>
              <w:rPr>
                <w:rFonts w:hint="eastAsia"/>
                <w:sz w:val="21"/>
                <w:szCs w:val="21"/>
              </w:rPr>
              <w:t>产品认证证书，获证产品应包括风冷型通信机房用恒温恒湿空调系统产品，提供相关证明资料。</w:t>
            </w:r>
          </w:p>
        </w:tc>
        <w:tc>
          <w:tcPr>
            <w:tcW w:w="580"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8</w:t>
            </w:r>
          </w:p>
        </w:tc>
        <w:tc>
          <w:tcPr>
            <w:tcW w:w="508"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w:t>
            </w:r>
          </w:p>
        </w:tc>
        <w:tc>
          <w:tcPr>
            <w:tcW w:w="674" w:type="pct"/>
            <w:vMerge w:val="continue"/>
            <w:vAlign w:val="center"/>
          </w:tcPr>
          <w:p>
            <w:pPr>
              <w:pStyle w:val="2"/>
              <w:rPr>
                <w:rFonts w:hint="eastAsia"/>
                <w:sz w:val="21"/>
                <w:szCs w:val="21"/>
                <w:lang w:val="en-US" w:eastAsia="zh-CN"/>
              </w:rPr>
            </w:pPr>
          </w:p>
        </w:tc>
        <w:tc>
          <w:tcPr>
            <w:tcW w:w="2737" w:type="pct"/>
            <w:shd w:val="clear" w:color="auto" w:fill="auto"/>
            <w:vAlign w:val="center"/>
          </w:tcPr>
          <w:p>
            <w:pPr>
              <w:rPr>
                <w:rFonts w:hint="eastAsia" w:ascii="Calibri" w:hAnsi="Calibri" w:eastAsia="宋体" w:cs="Times New Roman"/>
                <w:kern w:val="2"/>
                <w:sz w:val="21"/>
                <w:szCs w:val="21"/>
                <w:lang w:val="zh-CN" w:eastAsia="zh-CN" w:bidi="ar-SA"/>
              </w:rPr>
            </w:pPr>
            <w:r>
              <w:rPr>
                <w:rFonts w:hint="eastAsia"/>
                <w:sz w:val="21"/>
                <w:szCs w:val="21"/>
              </w:rPr>
              <w:t>设备生产厂商必须通过ISO50001系列认证，认证范围必须包括机房精密空调及配件生产所涉及的能源管理活动；并提供相关认证证书。</w:t>
            </w:r>
          </w:p>
        </w:tc>
        <w:tc>
          <w:tcPr>
            <w:tcW w:w="580"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9</w:t>
            </w:r>
          </w:p>
        </w:tc>
        <w:tc>
          <w:tcPr>
            <w:tcW w:w="508"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w:t>
            </w:r>
          </w:p>
        </w:tc>
        <w:tc>
          <w:tcPr>
            <w:tcW w:w="674" w:type="pct"/>
            <w:vMerge w:val="continue"/>
            <w:vAlign w:val="center"/>
          </w:tcPr>
          <w:p>
            <w:pPr>
              <w:pStyle w:val="2"/>
              <w:rPr>
                <w:rFonts w:hint="eastAsia"/>
                <w:sz w:val="21"/>
                <w:szCs w:val="21"/>
                <w:lang w:val="en-US" w:eastAsia="zh-CN"/>
              </w:rPr>
            </w:pPr>
          </w:p>
        </w:tc>
        <w:tc>
          <w:tcPr>
            <w:tcW w:w="2737" w:type="pct"/>
            <w:shd w:val="clear" w:color="auto" w:fill="auto"/>
            <w:vAlign w:val="center"/>
          </w:tcPr>
          <w:p>
            <w:pPr>
              <w:rPr>
                <w:rFonts w:hint="eastAsia" w:ascii="Calibri" w:hAnsi="Calibri" w:eastAsia="宋体" w:cs="Times New Roman"/>
                <w:kern w:val="2"/>
                <w:sz w:val="21"/>
                <w:szCs w:val="21"/>
                <w:lang w:val="zh-CN" w:eastAsia="zh-CN" w:bidi="ar-SA"/>
              </w:rPr>
            </w:pPr>
            <w:r>
              <w:rPr>
                <w:rFonts w:hint="eastAsia"/>
                <w:sz w:val="21"/>
                <w:szCs w:val="21"/>
              </w:rPr>
              <w:t>设备生产厂商应取得符合G</w:t>
            </w:r>
            <w:r>
              <w:rPr>
                <w:sz w:val="21"/>
                <w:szCs w:val="21"/>
              </w:rPr>
              <w:t>B/T29490-2023</w:t>
            </w:r>
            <w:r>
              <w:rPr>
                <w:rFonts w:hint="eastAsia"/>
                <w:sz w:val="21"/>
                <w:szCs w:val="21"/>
              </w:rPr>
              <w:t>标准且认证范围包括制冷设备（单元式空气调节机、蒸汽压缩循环冷水（热泵）机组）及其服务器机柜的研发、生产、销售的知识产权管理体系认证证书，并提供相关认证证书。</w:t>
            </w:r>
          </w:p>
        </w:tc>
        <w:tc>
          <w:tcPr>
            <w:tcW w:w="580"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10</w:t>
            </w:r>
          </w:p>
        </w:tc>
        <w:tc>
          <w:tcPr>
            <w:tcW w:w="508"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r>
              <w:rPr>
                <w:rFonts w:hint="eastAsia"/>
                <w:sz w:val="21"/>
                <w:szCs w:val="21"/>
              </w:rPr>
              <w:t>▲</w:t>
            </w:r>
          </w:p>
        </w:tc>
        <w:tc>
          <w:tcPr>
            <w:tcW w:w="674" w:type="pct"/>
            <w:vMerge w:val="continue"/>
            <w:vAlign w:val="center"/>
          </w:tcPr>
          <w:p>
            <w:pPr>
              <w:pStyle w:val="2"/>
              <w:rPr>
                <w:rFonts w:hint="eastAsia"/>
                <w:sz w:val="21"/>
                <w:szCs w:val="21"/>
                <w:lang w:val="en-US" w:eastAsia="zh-CN"/>
              </w:rPr>
            </w:pPr>
          </w:p>
        </w:tc>
        <w:tc>
          <w:tcPr>
            <w:tcW w:w="2737" w:type="pct"/>
            <w:shd w:val="clear" w:color="auto" w:fill="auto"/>
            <w:vAlign w:val="center"/>
          </w:tcPr>
          <w:p>
            <w:pPr>
              <w:rPr>
                <w:rFonts w:hint="eastAsia" w:asciiTheme="minorHAnsi" w:hAnsiTheme="minorHAnsi" w:eastAsiaTheme="minorEastAsia" w:cstheme="minorBidi"/>
                <w:kern w:val="2"/>
                <w:sz w:val="21"/>
                <w:szCs w:val="21"/>
                <w:lang w:val="zh-CN" w:eastAsia="zh-CN" w:bidi="ar-SA"/>
              </w:rPr>
            </w:pPr>
            <w:r>
              <w:rPr>
                <w:rFonts w:hint="eastAsia"/>
                <w:sz w:val="21"/>
                <w:szCs w:val="21"/>
              </w:rPr>
              <w:t>提供原厂售后服务并出具原厂售后承诺函。其服务能力符合GB/T 27922-2011规定的五星级要求（证书覆盖机房专用精密空调的售后服务），提供相关证明资料。设备制造商应具有通信节能技术服务能力，其服务能力符合GB/T</w:t>
            </w:r>
            <w:r>
              <w:rPr>
                <w:sz w:val="21"/>
                <w:szCs w:val="21"/>
              </w:rPr>
              <w:t>40064-2021</w:t>
            </w:r>
            <w:r>
              <w:rPr>
                <w:rFonts w:hint="eastAsia"/>
                <w:sz w:val="21"/>
                <w:szCs w:val="21"/>
              </w:rPr>
              <w:t>标准并取得相关5A级认证证书。提供相关证明资料。</w:t>
            </w:r>
          </w:p>
        </w:tc>
        <w:tc>
          <w:tcPr>
            <w:tcW w:w="580" w:type="pct"/>
            <w:shd w:val="clear" w:color="auto" w:fill="auto"/>
            <w:vAlign w:val="center"/>
          </w:tcPr>
          <w:p>
            <w:pPr>
              <w:ind w:firstLine="241" w:firstLineChars="0"/>
              <w:rPr>
                <w:rFonts w:hint="eastAsia" w:asciiTheme="minorHAnsi" w:hAnsiTheme="minorHAnsi" w:eastAsiaTheme="minorEastAsia" w:cstheme="minorBid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rPr>
        <w:tc>
          <w:tcPr>
            <w:tcW w:w="499" w:type="pct"/>
            <w:vAlign w:val="center"/>
          </w:tcPr>
          <w:p>
            <w:pPr>
              <w:ind w:firstLine="241"/>
              <w:rPr>
                <w:rFonts w:hint="default"/>
                <w:lang w:val="en-US" w:eastAsia="zh-CN"/>
              </w:rPr>
            </w:pPr>
            <w:r>
              <w:rPr>
                <w:rFonts w:hint="eastAsia"/>
                <w:sz w:val="21"/>
                <w:szCs w:val="21"/>
                <w:lang w:val="en-US" w:eastAsia="zh-CN"/>
              </w:rPr>
              <w:t>11</w:t>
            </w:r>
          </w:p>
        </w:tc>
        <w:tc>
          <w:tcPr>
            <w:tcW w:w="508" w:type="pct"/>
            <w:vAlign w:val="center"/>
          </w:tcPr>
          <w:p>
            <w:pPr>
              <w:ind w:firstLine="241"/>
              <w:rPr>
                <w:sz w:val="21"/>
                <w:szCs w:val="21"/>
              </w:rPr>
            </w:pPr>
            <w:r>
              <w:rPr>
                <w:rFonts w:hint="eastAsia"/>
                <w:sz w:val="21"/>
                <w:szCs w:val="21"/>
              </w:rPr>
              <w:t>▲</w:t>
            </w:r>
          </w:p>
        </w:tc>
        <w:tc>
          <w:tcPr>
            <w:tcW w:w="674" w:type="pct"/>
            <w:vMerge w:val="restart"/>
            <w:vAlign w:val="center"/>
          </w:tcPr>
          <w:p>
            <w:pPr>
              <w:rPr>
                <w:rFonts w:hint="eastAsia"/>
                <w:sz w:val="21"/>
                <w:szCs w:val="21"/>
                <w:lang w:val="en-US" w:eastAsia="zh-CN"/>
              </w:rPr>
            </w:pPr>
            <w:r>
              <w:rPr>
                <w:rFonts w:hint="eastAsia"/>
                <w:sz w:val="21"/>
                <w:szCs w:val="21"/>
                <w:lang w:val="en-US" w:eastAsia="zh-CN"/>
              </w:rPr>
              <w:t>精密空调</w:t>
            </w:r>
          </w:p>
          <w:p>
            <w:pPr>
              <w:pStyle w:val="2"/>
              <w:rPr>
                <w:rFonts w:hint="eastAsia"/>
                <w:sz w:val="21"/>
                <w:szCs w:val="21"/>
                <w:lang w:val="en-US" w:eastAsia="zh-CN"/>
              </w:rPr>
            </w:pPr>
            <w:r>
              <w:rPr>
                <w:rFonts w:hint="eastAsia"/>
                <w:sz w:val="21"/>
                <w:szCs w:val="21"/>
                <w:lang w:val="en-US" w:eastAsia="zh-CN"/>
              </w:rPr>
              <w:t>（低功率）</w:t>
            </w:r>
          </w:p>
          <w:p>
            <w:pPr>
              <w:rPr>
                <w:rFonts w:hint="default"/>
                <w:lang w:val="en-US" w:eastAsia="zh-CN"/>
              </w:rPr>
            </w:pPr>
            <w:r>
              <w:rPr>
                <w:rFonts w:hint="eastAsia"/>
                <w:sz w:val="21"/>
                <w:szCs w:val="21"/>
                <w:lang w:val="en-US" w:eastAsia="zh-CN"/>
              </w:rPr>
              <w:t>参数要求</w:t>
            </w:r>
          </w:p>
        </w:tc>
        <w:tc>
          <w:tcPr>
            <w:tcW w:w="2737" w:type="pct"/>
            <w:vAlign w:val="center"/>
          </w:tcPr>
          <w:p>
            <w:pPr>
              <w:ind w:firstLine="241"/>
              <w:rPr>
                <w:sz w:val="21"/>
                <w:szCs w:val="21"/>
                <w:lang w:val="zh-CN"/>
              </w:rPr>
            </w:pPr>
            <w:r>
              <w:rPr>
                <w:rFonts w:hint="eastAsia"/>
                <w:sz w:val="21"/>
                <w:szCs w:val="21"/>
                <w:lang w:val="zh-CN"/>
              </w:rPr>
              <w:t>单台制冷量（kW）≥1</w:t>
            </w:r>
            <w:r>
              <w:rPr>
                <w:sz w:val="21"/>
                <w:szCs w:val="21"/>
                <w:lang w:val="zh-CN"/>
              </w:rPr>
              <w:t>2.5</w:t>
            </w:r>
            <w:r>
              <w:rPr>
                <w:rFonts w:hint="eastAsia"/>
                <w:sz w:val="21"/>
                <w:szCs w:val="21"/>
                <w:lang w:val="zh-CN"/>
              </w:rPr>
              <w:t>；提供彩页或检测报告</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rPr>
        <w:tc>
          <w:tcPr>
            <w:tcW w:w="499" w:type="pct"/>
            <w:vAlign w:val="center"/>
          </w:tcPr>
          <w:p>
            <w:pPr>
              <w:ind w:firstLine="241"/>
              <w:rPr>
                <w:rFonts w:hint="default" w:eastAsiaTheme="minorEastAsia"/>
                <w:sz w:val="21"/>
                <w:szCs w:val="21"/>
                <w:lang w:val="en-US" w:eastAsia="zh-CN"/>
              </w:rPr>
            </w:pPr>
            <w:r>
              <w:rPr>
                <w:rFonts w:hint="eastAsia"/>
                <w:sz w:val="21"/>
                <w:szCs w:val="21"/>
                <w:lang w:val="en-US" w:eastAsia="zh-CN"/>
              </w:rPr>
              <w:t>12</w:t>
            </w:r>
          </w:p>
        </w:tc>
        <w:tc>
          <w:tcPr>
            <w:tcW w:w="508" w:type="pct"/>
            <w:vAlign w:val="center"/>
          </w:tcPr>
          <w:p>
            <w:pPr>
              <w:ind w:firstLine="241"/>
              <w:rPr>
                <w:sz w:val="21"/>
                <w:szCs w:val="21"/>
              </w:rPr>
            </w:pPr>
          </w:p>
        </w:tc>
        <w:tc>
          <w:tcPr>
            <w:tcW w:w="674" w:type="pct"/>
            <w:vMerge w:val="continue"/>
            <w:vAlign w:val="center"/>
          </w:tcPr>
          <w:p>
            <w:pPr>
              <w:ind w:firstLine="241"/>
              <w:rPr>
                <w:sz w:val="21"/>
                <w:szCs w:val="21"/>
              </w:rPr>
            </w:pPr>
          </w:p>
        </w:tc>
        <w:tc>
          <w:tcPr>
            <w:tcW w:w="2737" w:type="pct"/>
            <w:vAlign w:val="center"/>
          </w:tcPr>
          <w:p>
            <w:pPr>
              <w:ind w:firstLine="241"/>
              <w:rPr>
                <w:sz w:val="21"/>
                <w:szCs w:val="21"/>
                <w:lang w:val="zh-CN"/>
              </w:rPr>
            </w:pPr>
            <w:r>
              <w:rPr>
                <w:rFonts w:hint="eastAsia"/>
                <w:sz w:val="21"/>
                <w:szCs w:val="21"/>
                <w:lang w:val="zh-CN"/>
              </w:rPr>
              <w:t>单台输入功率（kW）≤1</w:t>
            </w:r>
            <w:r>
              <w:rPr>
                <w:sz w:val="21"/>
                <w:szCs w:val="21"/>
                <w:lang w:val="zh-CN"/>
              </w:rPr>
              <w:t>2</w:t>
            </w:r>
            <w:r>
              <w:rPr>
                <w:rFonts w:hint="eastAsia"/>
                <w:sz w:val="21"/>
                <w:szCs w:val="21"/>
                <w:lang w:val="zh-CN"/>
              </w:rPr>
              <w:t>；提供彩页或检测报告</w:t>
            </w:r>
          </w:p>
        </w:tc>
        <w:tc>
          <w:tcPr>
            <w:tcW w:w="580" w:type="pct"/>
            <w:vAlign w:val="center"/>
          </w:tcPr>
          <w:p>
            <w:pPr>
              <w:ind w:firstLine="241"/>
              <w:rPr>
                <w:sz w:val="21"/>
                <w:szCs w:val="21"/>
              </w:rPr>
            </w:pPr>
            <w:r>
              <w:rPr>
                <w:rFonts w:hint="eastAsia"/>
                <w:sz w:val="21"/>
                <w:szCs w:val="21"/>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rFonts w:hint="default" w:eastAsiaTheme="minorEastAsia"/>
                <w:sz w:val="21"/>
                <w:szCs w:val="21"/>
                <w:lang w:val="en-US" w:eastAsia="zh-CN"/>
              </w:rPr>
            </w:pPr>
            <w:r>
              <w:rPr>
                <w:rFonts w:hint="eastAsia"/>
                <w:sz w:val="21"/>
                <w:szCs w:val="21"/>
                <w:lang w:val="en-US" w:eastAsia="zh-CN"/>
              </w:rPr>
              <w:t>13</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ind w:firstLine="241"/>
              <w:rPr>
                <w:sz w:val="21"/>
                <w:szCs w:val="21"/>
                <w:lang w:val="zh-CN"/>
              </w:rPr>
            </w:pPr>
            <w:r>
              <w:rPr>
                <w:rFonts w:hint="eastAsia"/>
                <w:sz w:val="21"/>
                <w:szCs w:val="21"/>
                <w:lang w:val="zh-CN"/>
              </w:rPr>
              <w:t>送风及维护方式：上送风（风帽） 前维护；提供彩页或检测报告</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rPr>
        <w:tc>
          <w:tcPr>
            <w:tcW w:w="499" w:type="pct"/>
            <w:vAlign w:val="center"/>
          </w:tcPr>
          <w:p>
            <w:pPr>
              <w:ind w:firstLine="241"/>
              <w:rPr>
                <w:rFonts w:hint="default" w:eastAsiaTheme="minorEastAsia"/>
                <w:sz w:val="21"/>
                <w:szCs w:val="21"/>
                <w:lang w:val="en-US" w:eastAsia="zh-CN"/>
              </w:rPr>
            </w:pPr>
            <w:r>
              <w:rPr>
                <w:rFonts w:hint="eastAsia"/>
                <w:sz w:val="21"/>
                <w:szCs w:val="21"/>
                <w:lang w:val="en-US" w:eastAsia="zh-CN"/>
              </w:rPr>
              <w:t>14</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ind w:firstLine="241"/>
              <w:rPr>
                <w:sz w:val="21"/>
                <w:szCs w:val="21"/>
                <w:lang w:val="zh-CN"/>
              </w:rPr>
            </w:pPr>
            <w:r>
              <w:rPr>
                <w:rFonts w:hint="eastAsia"/>
                <w:sz w:val="21"/>
                <w:szCs w:val="21"/>
                <w:lang w:val="zh-CN"/>
              </w:rPr>
              <w:t xml:space="preserve">室内风机类型： </w:t>
            </w:r>
            <w:r>
              <w:rPr>
                <w:sz w:val="21"/>
                <w:szCs w:val="21"/>
                <w:lang w:val="zh-CN"/>
              </w:rPr>
              <w:t>EC</w:t>
            </w:r>
            <w:r>
              <w:rPr>
                <w:rFonts w:hint="eastAsia"/>
                <w:sz w:val="21"/>
                <w:szCs w:val="21"/>
                <w:lang w:val="zh-CN"/>
              </w:rPr>
              <w:t>风机；提供彩页或检测报告</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rPr>
        <w:tc>
          <w:tcPr>
            <w:tcW w:w="499" w:type="pct"/>
            <w:vAlign w:val="center"/>
          </w:tcPr>
          <w:p>
            <w:pPr>
              <w:ind w:firstLine="241"/>
              <w:rPr>
                <w:rFonts w:hint="default" w:eastAsiaTheme="minorEastAsia"/>
                <w:sz w:val="21"/>
                <w:szCs w:val="21"/>
                <w:lang w:val="en-US" w:eastAsia="zh-CN"/>
              </w:rPr>
            </w:pPr>
            <w:r>
              <w:rPr>
                <w:rFonts w:hint="eastAsia"/>
                <w:sz w:val="21"/>
                <w:szCs w:val="21"/>
                <w:lang w:val="en-US" w:eastAsia="zh-CN"/>
              </w:rPr>
              <w:t>15</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ind w:firstLine="241"/>
              <w:rPr>
                <w:sz w:val="21"/>
                <w:szCs w:val="21"/>
                <w:lang w:val="zh-CN"/>
              </w:rPr>
            </w:pPr>
            <w:r>
              <w:rPr>
                <w:rFonts w:hint="eastAsia"/>
                <w:sz w:val="21"/>
                <w:szCs w:val="21"/>
                <w:lang w:val="zh-CN"/>
              </w:rPr>
              <w:t>风量（m3/h）：≥3</w:t>
            </w:r>
            <w:r>
              <w:rPr>
                <w:sz w:val="21"/>
                <w:szCs w:val="21"/>
                <w:lang w:val="zh-CN"/>
              </w:rPr>
              <w:t>6</w:t>
            </w:r>
            <w:r>
              <w:rPr>
                <w:rFonts w:hint="eastAsia"/>
                <w:sz w:val="21"/>
                <w:szCs w:val="21"/>
                <w:lang w:val="zh-CN"/>
              </w:rPr>
              <w:t>00；提供彩页或检测报告</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499" w:type="pct"/>
            <w:vAlign w:val="center"/>
          </w:tcPr>
          <w:p>
            <w:pPr>
              <w:ind w:firstLine="241"/>
              <w:rPr>
                <w:rFonts w:hint="default" w:eastAsiaTheme="minorEastAsia"/>
                <w:sz w:val="21"/>
                <w:szCs w:val="21"/>
                <w:lang w:val="en-US" w:eastAsia="zh-CN"/>
              </w:rPr>
            </w:pPr>
            <w:r>
              <w:rPr>
                <w:rFonts w:hint="eastAsia"/>
                <w:sz w:val="21"/>
                <w:szCs w:val="21"/>
                <w:lang w:val="en-US" w:eastAsia="zh-CN"/>
              </w:rPr>
              <w:t>16</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ind w:firstLine="241"/>
              <w:rPr>
                <w:sz w:val="21"/>
                <w:szCs w:val="21"/>
                <w:lang w:val="zh-CN"/>
              </w:rPr>
            </w:pPr>
            <w:r>
              <w:rPr>
                <w:rFonts w:hint="eastAsia"/>
                <w:sz w:val="21"/>
                <w:szCs w:val="21"/>
                <w:lang w:val="zh-CN"/>
              </w:rPr>
              <w:t>操作界面：中文4</w:t>
            </w:r>
            <w:r>
              <w:rPr>
                <w:sz w:val="21"/>
                <w:szCs w:val="21"/>
                <w:lang w:val="zh-CN"/>
              </w:rPr>
              <w:t>.3</w:t>
            </w:r>
            <w:r>
              <w:rPr>
                <w:rFonts w:hint="eastAsia"/>
                <w:sz w:val="21"/>
                <w:szCs w:val="21"/>
                <w:lang w:val="zh-CN"/>
              </w:rPr>
              <w:t>寸彩色触摸屏显示；提供彩页或检测报告</w:t>
            </w:r>
          </w:p>
        </w:tc>
        <w:tc>
          <w:tcPr>
            <w:tcW w:w="580" w:type="pct"/>
            <w:vAlign w:val="center"/>
          </w:tcPr>
          <w:p>
            <w:pPr>
              <w:ind w:firstLine="241"/>
              <w:rPr>
                <w:sz w:val="21"/>
                <w:szCs w:val="21"/>
              </w:rPr>
            </w:pPr>
            <w:r>
              <w:rPr>
                <w:rFonts w:hint="eastAsia"/>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rPr>
        <w:tc>
          <w:tcPr>
            <w:tcW w:w="499" w:type="pct"/>
            <w:vAlign w:val="center"/>
          </w:tcPr>
          <w:p>
            <w:pPr>
              <w:ind w:firstLine="241"/>
              <w:rPr>
                <w:rFonts w:hint="default" w:eastAsiaTheme="minorEastAsia"/>
                <w:sz w:val="21"/>
                <w:szCs w:val="21"/>
                <w:lang w:val="en-US" w:eastAsia="zh-CN"/>
              </w:rPr>
            </w:pPr>
            <w:r>
              <w:rPr>
                <w:rFonts w:hint="eastAsia"/>
                <w:sz w:val="21"/>
                <w:szCs w:val="21"/>
                <w:lang w:val="en-US" w:eastAsia="zh-CN"/>
              </w:rPr>
              <w:t>17</w:t>
            </w:r>
          </w:p>
        </w:tc>
        <w:tc>
          <w:tcPr>
            <w:tcW w:w="508" w:type="pct"/>
            <w:vAlign w:val="center"/>
          </w:tcPr>
          <w:p>
            <w:pPr>
              <w:ind w:firstLine="241"/>
              <w:rPr>
                <w:sz w:val="21"/>
                <w:szCs w:val="21"/>
              </w:rPr>
            </w:pPr>
            <w:r>
              <w:rPr>
                <w:rFonts w:hint="eastAsia"/>
                <w:sz w:val="21"/>
                <w:szCs w:val="21"/>
              </w:rPr>
              <w:t>#</w:t>
            </w:r>
          </w:p>
        </w:tc>
        <w:tc>
          <w:tcPr>
            <w:tcW w:w="674" w:type="pct"/>
            <w:vMerge w:val="continue"/>
            <w:vAlign w:val="center"/>
          </w:tcPr>
          <w:p>
            <w:pPr>
              <w:ind w:firstLine="241"/>
              <w:rPr>
                <w:sz w:val="21"/>
                <w:szCs w:val="21"/>
              </w:rPr>
            </w:pPr>
          </w:p>
        </w:tc>
        <w:tc>
          <w:tcPr>
            <w:tcW w:w="2737" w:type="pct"/>
            <w:vAlign w:val="center"/>
          </w:tcPr>
          <w:p>
            <w:pPr>
              <w:ind w:firstLine="241"/>
              <w:rPr>
                <w:sz w:val="21"/>
                <w:szCs w:val="21"/>
                <w:lang w:val="zh-CN"/>
              </w:rPr>
            </w:pPr>
            <w:r>
              <w:rPr>
                <w:rFonts w:hint="eastAsia"/>
                <w:sz w:val="21"/>
                <w:szCs w:val="21"/>
                <w:lang w:val="zh-CN"/>
              </w:rPr>
              <w:t>无故障运行时间(hr)：≥100000；</w:t>
            </w:r>
            <w:r>
              <w:rPr>
                <w:sz w:val="21"/>
                <w:szCs w:val="21"/>
                <w:lang w:val="zh-CN"/>
              </w:rPr>
              <w:t xml:space="preserve"> </w:t>
            </w:r>
          </w:p>
        </w:tc>
        <w:tc>
          <w:tcPr>
            <w:tcW w:w="580" w:type="pct"/>
            <w:vAlign w:val="center"/>
          </w:tcPr>
          <w:p>
            <w:pPr>
              <w:ind w:firstLine="241"/>
              <w:rPr>
                <w:sz w:val="21"/>
                <w:szCs w:val="21"/>
              </w:rPr>
            </w:pPr>
            <w:r>
              <w:rPr>
                <w:rFonts w:hint="eastAsia"/>
                <w:sz w:val="21"/>
                <w:szCs w:val="21"/>
              </w:rPr>
              <w:t>否</w:t>
            </w:r>
          </w:p>
        </w:tc>
      </w:tr>
    </w:tbl>
    <w:p>
      <w:pPr>
        <w:tabs>
          <w:tab w:val="left" w:pos="312"/>
        </w:tabs>
        <w:ind w:firstLine="422" w:firstLineChars="200"/>
        <w:rPr>
          <w:rFonts w:hint="eastAsia" w:ascii="宋体" w:hAnsi="宋体" w:eastAsia="宋体" w:cs="宋体"/>
          <w:b/>
          <w:bCs/>
          <w:sz w:val="21"/>
          <w:szCs w:val="21"/>
          <w:lang w:eastAsia="zh-CN"/>
        </w:rPr>
      </w:pPr>
    </w:p>
    <w:p>
      <w:pPr>
        <w:numPr>
          <w:ilvl w:val="0"/>
          <w:numId w:val="0"/>
        </w:numPr>
        <w:tabs>
          <w:tab w:val="left" w:pos="312"/>
        </w:tabs>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UPS配电设备</w:t>
      </w:r>
    </w:p>
    <w:p>
      <w:pPr>
        <w:pStyle w:val="2"/>
        <w:numPr>
          <w:ilvl w:val="0"/>
          <w:numId w:val="0"/>
        </w:numPr>
        <w:rPr>
          <w:rFonts w:hint="eastAsia"/>
        </w:rPr>
      </w:pPr>
    </w:p>
    <w:tbl>
      <w:tblPr>
        <w:tblStyle w:val="11"/>
        <w:tblpPr w:leftFromText="180" w:rightFromText="180" w:vertAnchor="text" w:tblpX="239" w:tblpY="1"/>
        <w:tblOverlap w:val="never"/>
        <w:tblW w:w="4922" w:type="pct"/>
        <w:tblInd w:w="0" w:type="dxa"/>
        <w:tblLayout w:type="autofit"/>
        <w:tblCellMar>
          <w:top w:w="0" w:type="dxa"/>
          <w:left w:w="108" w:type="dxa"/>
          <w:bottom w:w="0" w:type="dxa"/>
          <w:right w:w="108" w:type="dxa"/>
        </w:tblCellMar>
      </w:tblPr>
      <w:tblGrid>
        <w:gridCol w:w="1261"/>
        <w:gridCol w:w="944"/>
        <w:gridCol w:w="1323"/>
        <w:gridCol w:w="5202"/>
        <w:gridCol w:w="1081"/>
      </w:tblGrid>
      <w:tr>
        <w:tblPrEx>
          <w:tblCellMar>
            <w:top w:w="0" w:type="dxa"/>
            <w:left w:w="108" w:type="dxa"/>
            <w:bottom w:w="0" w:type="dxa"/>
            <w:right w:w="108" w:type="dxa"/>
          </w:tblCellMar>
        </w:tblPrEx>
        <w:trPr>
          <w:trHeight w:val="524"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8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b/>
                <w:bCs/>
                <w:sz w:val="21"/>
                <w:szCs w:val="21"/>
              </w:rPr>
              <w:t>重要性</w:t>
            </w:r>
          </w:p>
        </w:tc>
        <w:tc>
          <w:tcPr>
            <w:tcW w:w="674"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b/>
                <w:bCs/>
                <w:sz w:val="21"/>
                <w:szCs w:val="21"/>
              </w:rPr>
              <w:t>指标项</w:t>
            </w:r>
          </w:p>
        </w:tc>
        <w:tc>
          <w:tcPr>
            <w:tcW w:w="265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指标要求、证明材料要求</w:t>
            </w:r>
          </w:p>
        </w:tc>
        <w:tc>
          <w:tcPr>
            <w:tcW w:w="5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b/>
                <w:bCs/>
                <w:sz w:val="21"/>
                <w:szCs w:val="21"/>
              </w:rPr>
              <w:t>是否需要证明材料</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1.</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color w:val="000000"/>
                <w:sz w:val="21"/>
                <w:szCs w:val="21"/>
              </w:rPr>
              <w:t>★</w:t>
            </w:r>
          </w:p>
        </w:tc>
        <w:tc>
          <w:tcPr>
            <w:tcW w:w="674" w:type="pct"/>
            <w:vMerge w:val="restart"/>
            <w:tcBorders>
              <w:top w:val="single" w:color="000000" w:sz="4" w:space="0"/>
              <w:left w:val="single" w:color="000000" w:sz="4" w:space="0"/>
              <w:right w:val="single" w:color="000000" w:sz="4" w:space="0"/>
            </w:tcBorders>
            <w:vAlign w:val="center"/>
          </w:tcPr>
          <w:p>
            <w:pPr>
              <w:ind w:firstLine="240"/>
              <w:rPr>
                <w:rFonts w:hint="eastAsia" w:ascii="宋体" w:hAnsi="宋体" w:eastAsia="宋体" w:cs="宋体"/>
                <w:b/>
                <w:bCs/>
                <w:sz w:val="21"/>
                <w:szCs w:val="21"/>
              </w:rPr>
            </w:pPr>
          </w:p>
          <w:p>
            <w:pPr>
              <w:ind w:firstLine="240"/>
              <w:rPr>
                <w:rFonts w:hint="eastAsia" w:ascii="宋体" w:hAnsi="宋体" w:eastAsia="宋体" w:cs="宋体"/>
                <w:b/>
                <w:bCs/>
                <w:sz w:val="21"/>
                <w:szCs w:val="21"/>
              </w:rPr>
            </w:pPr>
          </w:p>
          <w:p>
            <w:pPr>
              <w:ind w:firstLine="240"/>
              <w:rPr>
                <w:rFonts w:hint="eastAsia" w:ascii="宋体" w:hAnsi="宋体" w:eastAsia="宋体" w:cs="宋体"/>
                <w:b/>
                <w:bCs/>
                <w:sz w:val="21"/>
                <w:szCs w:val="21"/>
              </w:rPr>
            </w:pPr>
          </w:p>
          <w:p>
            <w:pPr>
              <w:ind w:firstLine="240"/>
              <w:rPr>
                <w:rFonts w:hint="eastAsia" w:ascii="宋体" w:hAnsi="宋体" w:eastAsia="宋体" w:cs="宋体"/>
                <w:b/>
                <w:bCs/>
                <w:sz w:val="21"/>
                <w:szCs w:val="21"/>
              </w:rPr>
            </w:pPr>
          </w:p>
          <w:p>
            <w:pPr>
              <w:ind w:firstLine="240"/>
              <w:rPr>
                <w:rFonts w:hint="eastAsia" w:ascii="宋体" w:hAnsi="宋体" w:eastAsia="宋体" w:cs="宋体"/>
                <w:b/>
                <w:bCs/>
                <w:sz w:val="21"/>
                <w:szCs w:val="21"/>
              </w:rPr>
            </w:pPr>
          </w:p>
          <w:p>
            <w:pPr>
              <w:ind w:firstLine="240"/>
              <w:rPr>
                <w:rFonts w:hint="eastAsia" w:ascii="宋体" w:hAnsi="宋体" w:eastAsia="宋体" w:cs="宋体"/>
                <w:b/>
                <w:bCs/>
                <w:sz w:val="21"/>
                <w:szCs w:val="21"/>
              </w:rPr>
            </w:pPr>
          </w:p>
          <w:p>
            <w:pPr>
              <w:ind w:firstLine="240"/>
              <w:rPr>
                <w:rFonts w:hint="eastAsia" w:ascii="宋体" w:hAnsi="宋体" w:eastAsia="宋体" w:cs="宋体"/>
                <w:b/>
                <w:bCs/>
                <w:sz w:val="21"/>
                <w:szCs w:val="21"/>
              </w:rPr>
            </w:pPr>
          </w:p>
          <w:p>
            <w:pPr>
              <w:ind w:firstLine="240"/>
              <w:rPr>
                <w:rFonts w:hint="eastAsia" w:ascii="宋体" w:hAnsi="宋体" w:eastAsia="宋体" w:cs="宋体"/>
                <w:b/>
                <w:bCs/>
                <w:sz w:val="21"/>
                <w:szCs w:val="21"/>
              </w:rPr>
            </w:pPr>
          </w:p>
          <w:p>
            <w:pPr>
              <w:ind w:firstLine="240"/>
              <w:rPr>
                <w:rFonts w:hint="eastAsia" w:ascii="宋体" w:hAnsi="宋体" w:eastAsia="宋体" w:cs="宋体"/>
                <w:b/>
                <w:bCs/>
                <w:sz w:val="21"/>
                <w:szCs w:val="21"/>
              </w:rPr>
            </w:pPr>
          </w:p>
          <w:p>
            <w:pPr>
              <w:ind w:firstLine="240"/>
              <w:rPr>
                <w:rFonts w:hint="eastAsia" w:ascii="宋体" w:hAnsi="宋体" w:eastAsia="宋体" w:cs="宋体"/>
                <w:b/>
                <w:bCs/>
                <w:sz w:val="21"/>
                <w:szCs w:val="21"/>
              </w:rPr>
            </w:pPr>
          </w:p>
          <w:p>
            <w:pPr>
              <w:rPr>
                <w:rFonts w:hint="eastAsia" w:ascii="宋体" w:hAnsi="宋体" w:eastAsia="宋体" w:cs="宋体"/>
                <w:b/>
                <w:bCs/>
                <w:sz w:val="21"/>
                <w:szCs w:val="21"/>
              </w:rPr>
            </w:pPr>
            <w:r>
              <w:rPr>
                <w:rFonts w:hint="eastAsia" w:ascii="宋体" w:hAnsi="宋体" w:eastAsia="宋体" w:cs="宋体"/>
                <w:sz w:val="21"/>
                <w:szCs w:val="21"/>
              </w:rPr>
              <w:t>UPS主机及模块</w:t>
            </w:r>
          </w:p>
          <w:p>
            <w:pPr>
              <w:ind w:firstLine="240"/>
              <w:rPr>
                <w:rFonts w:hint="eastAsia" w:ascii="宋体" w:hAnsi="宋体" w:eastAsia="宋体" w:cs="宋体"/>
                <w:b/>
                <w:bCs/>
                <w:sz w:val="21"/>
                <w:szCs w:val="21"/>
              </w:rPr>
            </w:pPr>
            <w:r>
              <w:rPr>
                <w:rFonts w:hint="eastAsia" w:ascii="宋体" w:hAnsi="宋体" w:eastAsia="宋体" w:cs="宋体"/>
                <w:sz w:val="21"/>
                <w:szCs w:val="21"/>
              </w:rPr>
              <w:t xml:space="preserve"> </w:t>
            </w:r>
          </w:p>
          <w:p>
            <w:pPr>
              <w:ind w:firstLine="240"/>
              <w:rPr>
                <w:rFonts w:hint="eastAsia" w:ascii="宋体" w:hAnsi="宋体" w:eastAsia="宋体" w:cs="宋体"/>
                <w:b/>
                <w:bCs/>
                <w:sz w:val="21"/>
                <w:szCs w:val="21"/>
              </w:rPr>
            </w:pPr>
            <w:r>
              <w:rPr>
                <w:rFonts w:hint="eastAsia" w:ascii="宋体" w:hAnsi="宋体" w:eastAsia="宋体" w:cs="宋体"/>
                <w:sz w:val="21"/>
                <w:szCs w:val="21"/>
              </w:rPr>
              <w:t xml:space="preserve"> </w:t>
            </w: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1、模块化UPS电源，最大功率≥200kVA，单个模块≥25kVA，现配置100kVA；</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否</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2.</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 xml:space="preserve"> </w:t>
            </w:r>
          </w:p>
        </w:tc>
        <w:tc>
          <w:tcPr>
            <w:tcW w:w="674" w:type="pct"/>
            <w:vMerge w:val="continue"/>
            <w:tcBorders>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2、输入电压范围：285-485V 输入频率范围：40-70Hz；</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否</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3.</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 xml:space="preserve"> </w:t>
            </w:r>
          </w:p>
        </w:tc>
        <w:tc>
          <w:tcPr>
            <w:tcW w:w="674" w:type="pct"/>
            <w:vMerge w:val="continue"/>
            <w:tcBorders>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3、输入功率因数≥0.999（100%/50%/30%非线性负载均满足）；</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否</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4.</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674" w:type="pct"/>
            <w:vMerge w:val="continue"/>
            <w:tcBorders>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4、电流谐波成分≤3.0%（100%/50%/30%非线性负载均满足）；</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否</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5.</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w:t>
            </w:r>
          </w:p>
        </w:tc>
        <w:tc>
          <w:tcPr>
            <w:tcW w:w="674" w:type="pct"/>
            <w:vMerge w:val="continue"/>
            <w:tcBorders>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5、输出稳压精度≤±0.4%，三相电压不平衡度≤0.3%（平衡负载）；</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是</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6.</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w:t>
            </w:r>
          </w:p>
        </w:tc>
        <w:tc>
          <w:tcPr>
            <w:tcW w:w="674" w:type="pct"/>
            <w:vMerge w:val="continue"/>
            <w:tcBorders>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6、输出电压波形失真度：线性负载≤1%，非线性负载≤1.5% ，提供泰尔报告；</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是</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7.</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w:t>
            </w:r>
          </w:p>
        </w:tc>
        <w:tc>
          <w:tcPr>
            <w:tcW w:w="674" w:type="pct"/>
            <w:vMerge w:val="continue"/>
            <w:tcBorders>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7、正常工作模式下，系统效率30%负载≥96.5%；50%负载≥96.9%；100%负载≥96.3%；</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是</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8.</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674" w:type="pct"/>
            <w:vMerge w:val="continue"/>
            <w:tcBorders>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8、过载能力≥15min（125%额定阻值负载）</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否</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9.</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w:t>
            </w:r>
          </w:p>
        </w:tc>
        <w:tc>
          <w:tcPr>
            <w:tcW w:w="674" w:type="pct"/>
            <w:vMerge w:val="continue"/>
            <w:tcBorders>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9、整流器具有延迟启动功能，延迟启动在2-120s可设；</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是</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10.</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w:t>
            </w:r>
          </w:p>
        </w:tc>
        <w:tc>
          <w:tcPr>
            <w:tcW w:w="674" w:type="pct"/>
            <w:vMerge w:val="continue"/>
            <w:tcBorders>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10、UPS主机同时能兼容铅酸电池和铁锂电池，以满足用户不同的应用场景；提供证明文件或截图；</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是</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11.</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w:t>
            </w:r>
          </w:p>
        </w:tc>
        <w:tc>
          <w:tcPr>
            <w:tcW w:w="674" w:type="pct"/>
            <w:vMerge w:val="continue"/>
            <w:tcBorders>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12、UPS具备自老化功能，风扇具有智能调速功能，具备手机APP功能，控制模块1+1冗余且可热插拔功能；</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是</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12.</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w:t>
            </w:r>
          </w:p>
        </w:tc>
        <w:tc>
          <w:tcPr>
            <w:tcW w:w="674" w:type="pct"/>
            <w:vMerge w:val="continue"/>
            <w:tcBorders>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13、制造厂家服务体系良好，通过售后服务体系认证证书（五星）和 售后服务体系完善程度认证证书（十二星），提供相关证明</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是</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13</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w:t>
            </w:r>
          </w:p>
        </w:tc>
        <w:tc>
          <w:tcPr>
            <w:tcW w:w="674" w:type="pct"/>
            <w:vMerge w:val="continue"/>
            <w:tcBorders>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14、系列产品通过泰尔、CE、节能、抗震等第三方认证。</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是</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14</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w:t>
            </w:r>
          </w:p>
        </w:tc>
        <w:tc>
          <w:tcPr>
            <w:tcW w:w="674" w:type="pct"/>
            <w:vMerge w:val="continue"/>
            <w:tcBorders>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需提供原厂授权书及售后服务承诺函（原厂盖章）</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是</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15</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674" w:type="pct"/>
            <w:vMerge w:val="restart"/>
            <w:tcBorders>
              <w:top w:val="single" w:color="000000" w:sz="4" w:space="0"/>
              <w:left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蓄电池</w:t>
            </w: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1、采用阀控式密封铅酸12V 200Ah蓄电池；</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否</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16</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w:t>
            </w:r>
          </w:p>
        </w:tc>
        <w:tc>
          <w:tcPr>
            <w:tcW w:w="674" w:type="pct"/>
            <w:vMerge w:val="continue"/>
            <w:tcBorders>
              <w:top w:val="single" w:color="000000" w:sz="4" w:space="0"/>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2、蓄电池产品获得泰尔认证及抗震合格证；</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是</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17</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w:t>
            </w:r>
          </w:p>
        </w:tc>
        <w:tc>
          <w:tcPr>
            <w:tcW w:w="674" w:type="pct"/>
            <w:vMerge w:val="continue"/>
            <w:tcBorders>
              <w:top w:val="single" w:color="000000" w:sz="4" w:space="0"/>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3、#静置28天后，容量保存率≥98.0%，密封反应效率≥98.5%；</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是</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18</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674" w:type="pct"/>
            <w:vMerge w:val="continue"/>
            <w:tcBorders>
              <w:top w:val="single" w:color="000000" w:sz="4" w:space="0"/>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4、以30I10A放电3min，极柱及内部汇流排不熔断，外观无异常；</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否</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19</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674" w:type="pct"/>
            <w:vMerge w:val="continue"/>
            <w:tcBorders>
              <w:top w:val="single" w:color="000000" w:sz="4" w:space="0"/>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5、蓄电池在环境温度25±5℃的条件下，储存24h，通过安全阀向蓄电池充气在内外压差为50Kpa时，能够不破裂、不开胶、压力释放后壳体无残余变形；</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否</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20</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w:t>
            </w:r>
          </w:p>
        </w:tc>
        <w:tc>
          <w:tcPr>
            <w:tcW w:w="674" w:type="pct"/>
            <w:vMerge w:val="continue"/>
            <w:tcBorders>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6、电池间连接电压降≤4mV；</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是</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21</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674" w:type="pct"/>
            <w:vMerge w:val="continue"/>
            <w:tcBorders>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7、同组蓄电池10h率容量实验中，其蓄电池组中的最大最小其容量差值应≤1.5%；</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否</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22</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w:t>
            </w:r>
          </w:p>
        </w:tc>
        <w:tc>
          <w:tcPr>
            <w:tcW w:w="674" w:type="pct"/>
            <w:vMerge w:val="continue"/>
            <w:tcBorders>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8、过度放电容量恢复值≥98.4%，再充电性能≥98.5%；</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是</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23</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w:t>
            </w:r>
          </w:p>
        </w:tc>
        <w:tc>
          <w:tcPr>
            <w:tcW w:w="674" w:type="pct"/>
            <w:vMerge w:val="continue"/>
            <w:tcBorders>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9、低温敏感性：10h率容量≥97.5%C10。外观须无破裂、过度膨胀及槽、盖分离现象。提供泰尔认证检测报告</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是</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24</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674" w:type="pct"/>
            <w:vMerge w:val="continue"/>
            <w:tcBorders>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10、同组蓄电池内阻偏差≤2.5%；</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否</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0"/>
              <w:jc w:val="center"/>
              <w:rPr>
                <w:rFonts w:hint="eastAsia" w:ascii="宋体" w:hAnsi="宋体" w:eastAsia="宋体" w:cs="宋体"/>
                <w:b/>
                <w:bCs/>
                <w:sz w:val="21"/>
                <w:szCs w:val="21"/>
              </w:rPr>
            </w:pPr>
            <w:r>
              <w:rPr>
                <w:rFonts w:hint="eastAsia" w:ascii="宋体" w:hAnsi="宋体" w:eastAsia="宋体" w:cs="宋体"/>
                <w:sz w:val="21"/>
                <w:szCs w:val="21"/>
              </w:rPr>
              <w:t>25</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674" w:type="pct"/>
            <w:vMerge w:val="continue"/>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sz w:val="21"/>
                <w:szCs w:val="21"/>
              </w:rPr>
            </w:pPr>
            <w:r>
              <w:rPr>
                <w:rFonts w:hint="eastAsia" w:ascii="宋体" w:hAnsi="宋体" w:eastAsia="宋体" w:cs="宋体"/>
                <w:sz w:val="21"/>
                <w:szCs w:val="21"/>
              </w:rPr>
              <w:t>11、热失控敏感性，每24h的电流增长率应≤13%。</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r>
              <w:rPr>
                <w:rFonts w:hint="eastAsia" w:ascii="宋体" w:hAnsi="宋体" w:eastAsia="宋体" w:cs="宋体"/>
                <w:sz w:val="21"/>
                <w:szCs w:val="21"/>
              </w:rPr>
              <w:t>否</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1"/>
              <w:jc w:val="center"/>
              <w:rPr>
                <w:rFonts w:hint="eastAsia" w:ascii="宋体" w:hAnsi="宋体" w:eastAsia="宋体" w:cs="宋体"/>
                <w:sz w:val="21"/>
                <w:szCs w:val="21"/>
              </w:rPr>
            </w:pPr>
            <w:r>
              <w:rPr>
                <w:rFonts w:hint="eastAsia" w:ascii="宋体" w:hAnsi="宋体" w:eastAsia="宋体" w:cs="宋体"/>
                <w:sz w:val="21"/>
                <w:szCs w:val="21"/>
              </w:rPr>
              <w:t>26</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674" w:type="pct"/>
            <w:vMerge w:val="restart"/>
            <w:tcBorders>
              <w:top w:val="single" w:color="000000" w:sz="4" w:space="0"/>
              <w:left w:val="single" w:color="000000" w:sz="4" w:space="0"/>
              <w:right w:val="single" w:color="000000" w:sz="4" w:space="0"/>
            </w:tcBorders>
            <w:vAlign w:val="center"/>
          </w:tcPr>
          <w:p>
            <w:pPr>
              <w:ind w:firstLine="241"/>
              <w:jc w:val="center"/>
              <w:rPr>
                <w:rFonts w:hint="eastAsia" w:ascii="宋体" w:hAnsi="宋体" w:eastAsia="宋体" w:cs="宋体"/>
                <w:b/>
                <w:bCs/>
                <w:sz w:val="21"/>
                <w:szCs w:val="21"/>
              </w:rPr>
            </w:pPr>
            <w:r>
              <w:rPr>
                <w:rFonts w:hint="eastAsia" w:ascii="宋体" w:hAnsi="宋体" w:eastAsia="宋体" w:cs="宋体"/>
                <w:sz w:val="21"/>
                <w:szCs w:val="21"/>
              </w:rPr>
              <w:t>配电柜</w:t>
            </w: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空气开关采用国内知名品牌</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1"/>
              <w:rPr>
                <w:rFonts w:hint="eastAsia" w:ascii="宋体" w:hAnsi="宋体" w:eastAsia="宋体" w:cs="宋体"/>
                <w:sz w:val="21"/>
                <w:szCs w:val="21"/>
              </w:rPr>
            </w:pPr>
            <w:r>
              <w:rPr>
                <w:rFonts w:hint="eastAsia" w:ascii="宋体" w:hAnsi="宋体" w:eastAsia="宋体" w:cs="宋体"/>
                <w:sz w:val="21"/>
                <w:szCs w:val="21"/>
              </w:rPr>
              <w:t>否</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1"/>
              <w:jc w:val="center"/>
              <w:rPr>
                <w:rFonts w:hint="eastAsia" w:ascii="宋体" w:hAnsi="宋体" w:eastAsia="宋体" w:cs="宋体"/>
                <w:sz w:val="21"/>
                <w:szCs w:val="21"/>
              </w:rPr>
            </w:pPr>
            <w:r>
              <w:rPr>
                <w:rFonts w:hint="eastAsia" w:ascii="宋体" w:hAnsi="宋体" w:eastAsia="宋体" w:cs="宋体"/>
                <w:sz w:val="21"/>
                <w:szCs w:val="21"/>
              </w:rPr>
              <w:t>27</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674" w:type="pct"/>
            <w:vMerge w:val="continue"/>
            <w:tcBorders>
              <w:left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电气要求：额定电压380V±10%，额定频率50Hz±5%，接线连接TN-S三相五线，</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1"/>
              <w:rPr>
                <w:rFonts w:hint="eastAsia" w:ascii="宋体" w:hAnsi="宋体" w:eastAsia="宋体" w:cs="宋体"/>
                <w:sz w:val="21"/>
                <w:szCs w:val="21"/>
              </w:rPr>
            </w:pPr>
            <w:r>
              <w:rPr>
                <w:rFonts w:hint="eastAsia" w:ascii="宋体" w:hAnsi="宋体" w:eastAsia="宋体" w:cs="宋体"/>
                <w:sz w:val="21"/>
                <w:szCs w:val="21"/>
              </w:rPr>
              <w:t>否</w:t>
            </w:r>
          </w:p>
        </w:tc>
      </w:tr>
      <w:tr>
        <w:tblPrEx>
          <w:tblCellMar>
            <w:top w:w="0" w:type="dxa"/>
            <w:left w:w="108" w:type="dxa"/>
            <w:bottom w:w="0" w:type="dxa"/>
            <w:right w:w="108" w:type="dxa"/>
          </w:tblCellMar>
        </w:tblPrEx>
        <w:trPr>
          <w:trHeight w:val="20" w:hRule="atLeast"/>
        </w:trPr>
        <w:tc>
          <w:tcPr>
            <w:tcW w:w="643" w:type="pct"/>
            <w:tcBorders>
              <w:top w:val="single" w:color="000000" w:sz="4" w:space="0"/>
              <w:left w:val="single" w:color="000000" w:sz="4" w:space="0"/>
              <w:bottom w:val="single" w:color="000000" w:sz="4" w:space="0"/>
              <w:right w:val="single" w:color="000000" w:sz="4" w:space="0"/>
            </w:tcBorders>
            <w:vAlign w:val="center"/>
          </w:tcPr>
          <w:p>
            <w:pPr>
              <w:ind w:firstLine="241"/>
              <w:jc w:val="center"/>
              <w:rPr>
                <w:rFonts w:hint="eastAsia" w:ascii="宋体" w:hAnsi="宋体" w:eastAsia="宋体" w:cs="宋体"/>
                <w:sz w:val="21"/>
                <w:szCs w:val="21"/>
              </w:rPr>
            </w:pPr>
            <w:r>
              <w:rPr>
                <w:rFonts w:hint="eastAsia" w:ascii="宋体" w:hAnsi="宋体" w:eastAsia="宋体" w:cs="宋体"/>
                <w:sz w:val="21"/>
                <w:szCs w:val="21"/>
              </w:rPr>
              <w:t>28</w:t>
            </w:r>
          </w:p>
        </w:tc>
        <w:tc>
          <w:tcPr>
            <w:tcW w:w="481"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674" w:type="pct"/>
            <w:vMerge w:val="continue"/>
            <w:tcBorders>
              <w:left w:val="single" w:color="000000" w:sz="4" w:space="0"/>
              <w:bottom w:val="single" w:color="000000" w:sz="4" w:space="0"/>
              <w:right w:val="single" w:color="000000" w:sz="4" w:space="0"/>
            </w:tcBorders>
            <w:vAlign w:val="center"/>
          </w:tcPr>
          <w:p>
            <w:pPr>
              <w:ind w:firstLine="240"/>
              <w:rPr>
                <w:rFonts w:hint="eastAsia" w:ascii="宋体" w:hAnsi="宋体" w:eastAsia="宋体" w:cs="宋体"/>
                <w:b/>
                <w:bCs/>
                <w:sz w:val="21"/>
                <w:szCs w:val="21"/>
              </w:rPr>
            </w:pPr>
          </w:p>
        </w:tc>
        <w:tc>
          <w:tcPr>
            <w:tcW w:w="2651"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柜体框架采用不低于1.5mm厚热镀锌钢板，整体焊接结构。表面除了加工装配面和电镀表面以外，都要防锈或喷涂处理。在装配前，对封闭结构的内表面也有必要喷涂或防锈处理，处理质量应符合SSPC标准</w:t>
            </w:r>
          </w:p>
        </w:tc>
        <w:tc>
          <w:tcPr>
            <w:tcW w:w="551" w:type="pct"/>
            <w:tcBorders>
              <w:top w:val="single" w:color="000000" w:sz="4" w:space="0"/>
              <w:left w:val="single" w:color="000000" w:sz="4" w:space="0"/>
              <w:bottom w:val="single" w:color="000000" w:sz="4" w:space="0"/>
              <w:right w:val="single" w:color="000000" w:sz="4" w:space="0"/>
            </w:tcBorders>
            <w:vAlign w:val="center"/>
          </w:tcPr>
          <w:p>
            <w:pPr>
              <w:ind w:firstLine="241"/>
              <w:rPr>
                <w:rFonts w:hint="eastAsia" w:ascii="宋体" w:hAnsi="宋体" w:eastAsia="宋体" w:cs="宋体"/>
                <w:sz w:val="21"/>
                <w:szCs w:val="21"/>
              </w:rPr>
            </w:pPr>
            <w:r>
              <w:rPr>
                <w:rFonts w:hint="eastAsia" w:ascii="宋体" w:hAnsi="宋体" w:eastAsia="宋体" w:cs="宋体"/>
                <w:sz w:val="21"/>
                <w:szCs w:val="21"/>
              </w:rPr>
              <w:t>否</w:t>
            </w:r>
          </w:p>
        </w:tc>
      </w:tr>
    </w:tbl>
    <w:p>
      <w:pPr>
        <w:pStyle w:val="2"/>
        <w:rPr>
          <w:sz w:val="21"/>
          <w:szCs w:val="21"/>
        </w:rPr>
      </w:pPr>
    </w:p>
    <w:p>
      <w:pPr>
        <w:numPr>
          <w:ilvl w:val="0"/>
          <w:numId w:val="0"/>
        </w:numPr>
        <w:ind w:firstLine="632" w:firstLineChars="300"/>
        <w:rPr>
          <w:rFonts w:hint="eastAsia"/>
          <w:b/>
          <w:bCs/>
          <w:sz w:val="21"/>
          <w:szCs w:val="21"/>
        </w:rPr>
      </w:pPr>
      <w:r>
        <w:rPr>
          <w:rFonts w:hint="eastAsia"/>
          <w:b/>
          <w:bCs/>
          <w:sz w:val="21"/>
          <w:szCs w:val="21"/>
          <w:lang w:val="en-US" w:eastAsia="zh-CN"/>
        </w:rPr>
        <w:t>(四）、</w:t>
      </w:r>
      <w:r>
        <w:rPr>
          <w:rFonts w:hint="eastAsia"/>
          <w:b/>
          <w:bCs/>
          <w:sz w:val="21"/>
          <w:szCs w:val="21"/>
        </w:rPr>
        <w:t>机柜系统</w:t>
      </w:r>
    </w:p>
    <w:p>
      <w:pPr>
        <w:pStyle w:val="2"/>
        <w:numPr>
          <w:ilvl w:val="0"/>
          <w:numId w:val="0"/>
        </w:numPr>
      </w:pPr>
    </w:p>
    <w:tbl>
      <w:tblPr>
        <w:tblStyle w:val="11"/>
        <w:tblpPr w:leftFromText="180" w:rightFromText="180" w:vertAnchor="text" w:tblpX="259" w:tblpY="1"/>
        <w:tblOverlap w:val="never"/>
        <w:tblW w:w="4903" w:type="pct"/>
        <w:tblInd w:w="0" w:type="dxa"/>
        <w:tblLayout w:type="autofit"/>
        <w:tblCellMar>
          <w:top w:w="0" w:type="dxa"/>
          <w:left w:w="108" w:type="dxa"/>
          <w:bottom w:w="0" w:type="dxa"/>
          <w:right w:w="108" w:type="dxa"/>
        </w:tblCellMar>
      </w:tblPr>
      <w:tblGrid>
        <w:gridCol w:w="974"/>
        <w:gridCol w:w="993"/>
        <w:gridCol w:w="1101"/>
        <w:gridCol w:w="5602"/>
        <w:gridCol w:w="1103"/>
      </w:tblGrid>
      <w:tr>
        <w:tblPrEx>
          <w:tblCellMar>
            <w:top w:w="0" w:type="dxa"/>
            <w:left w:w="108" w:type="dxa"/>
            <w:bottom w:w="0" w:type="dxa"/>
            <w:right w:w="108" w:type="dxa"/>
          </w:tblCellMar>
        </w:tblPrEx>
        <w:trPr>
          <w:trHeight w:val="20" w:hRule="atLeast"/>
        </w:trPr>
        <w:tc>
          <w:tcPr>
            <w:tcW w:w="49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sz w:val="21"/>
                <w:szCs w:val="21"/>
              </w:rPr>
            </w:pPr>
            <w:r>
              <w:rPr>
                <w:rFonts w:ascii="宋体" w:hAnsi="宋体" w:eastAsia="宋体" w:cs="Times New Roman"/>
                <w:b/>
                <w:bCs/>
                <w:sz w:val="21"/>
                <w:szCs w:val="21"/>
              </w:rPr>
              <w:t>序号</w:t>
            </w:r>
          </w:p>
        </w:tc>
        <w:tc>
          <w:tcPr>
            <w:tcW w:w="50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sz w:val="21"/>
                <w:szCs w:val="21"/>
              </w:rPr>
            </w:pPr>
            <w:r>
              <w:rPr>
                <w:rFonts w:ascii="宋体" w:hAnsi="宋体" w:eastAsia="宋体" w:cs="Times New Roman"/>
                <w:b/>
                <w:bCs/>
                <w:sz w:val="21"/>
                <w:szCs w:val="21"/>
              </w:rPr>
              <w:t>重要性</w:t>
            </w:r>
          </w:p>
        </w:tc>
        <w:tc>
          <w:tcPr>
            <w:tcW w:w="563"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b/>
                <w:bCs/>
                <w:sz w:val="21"/>
                <w:szCs w:val="21"/>
              </w:rPr>
            </w:pPr>
            <w:r>
              <w:rPr>
                <w:rFonts w:hint="eastAsia" w:ascii="宋体" w:hAnsi="宋体" w:eastAsia="宋体" w:cs="Times New Roman"/>
                <w:b/>
                <w:bCs/>
                <w:sz w:val="21"/>
                <w:szCs w:val="21"/>
              </w:rPr>
              <w:t>指标项</w:t>
            </w:r>
          </w:p>
        </w:tc>
        <w:tc>
          <w:tcPr>
            <w:tcW w:w="2865"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sz w:val="21"/>
                <w:szCs w:val="21"/>
              </w:rPr>
            </w:pPr>
            <w:r>
              <w:rPr>
                <w:rFonts w:ascii="宋体" w:hAnsi="宋体" w:eastAsia="宋体" w:cs="Times New Roman"/>
                <w:b/>
                <w:bCs/>
                <w:sz w:val="21"/>
                <w:szCs w:val="21"/>
              </w:rPr>
              <w:t>指标要求</w:t>
            </w:r>
            <w:r>
              <w:rPr>
                <w:rFonts w:hint="eastAsia" w:ascii="宋体" w:hAnsi="宋体" w:eastAsia="宋体" w:cs="Times New Roman"/>
                <w:b/>
                <w:bCs/>
                <w:sz w:val="21"/>
                <w:szCs w:val="21"/>
              </w:rPr>
              <w:t>、证明材料要求</w:t>
            </w:r>
          </w:p>
        </w:tc>
        <w:tc>
          <w:tcPr>
            <w:tcW w:w="564"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sz w:val="21"/>
                <w:szCs w:val="21"/>
              </w:rPr>
            </w:pPr>
            <w:r>
              <w:rPr>
                <w:rFonts w:hint="eastAsia" w:ascii="宋体" w:hAnsi="宋体" w:eastAsia="宋体" w:cs="Times New Roman"/>
                <w:b/>
                <w:bCs/>
                <w:sz w:val="21"/>
                <w:szCs w:val="21"/>
              </w:rPr>
              <w:t>是否需要证明材料</w:t>
            </w:r>
          </w:p>
        </w:tc>
      </w:tr>
      <w:tr>
        <w:tblPrEx>
          <w:tblCellMar>
            <w:top w:w="0" w:type="dxa"/>
            <w:left w:w="108" w:type="dxa"/>
            <w:bottom w:w="0" w:type="dxa"/>
            <w:right w:w="108" w:type="dxa"/>
          </w:tblCellMar>
        </w:tblPrEx>
        <w:trPr>
          <w:trHeight w:val="457" w:hRule="atLeast"/>
        </w:trPr>
        <w:tc>
          <w:tcPr>
            <w:tcW w:w="49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b/>
                <w:bCs/>
                <w:sz w:val="21"/>
                <w:szCs w:val="21"/>
              </w:rPr>
            </w:pPr>
            <w:r>
              <w:rPr>
                <w:rFonts w:hint="eastAsia" w:ascii="宋体" w:hAnsi="宋体" w:eastAsia="宋体" w:cs="Times New Roman"/>
                <w:b/>
                <w:bCs/>
                <w:sz w:val="21"/>
                <w:szCs w:val="21"/>
              </w:rPr>
              <w:t>1</w:t>
            </w:r>
          </w:p>
        </w:tc>
        <w:tc>
          <w:tcPr>
            <w:tcW w:w="508"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Times New Roman"/>
                <w:b/>
                <w:bCs/>
                <w:sz w:val="21"/>
                <w:szCs w:val="21"/>
              </w:rPr>
            </w:pPr>
            <w:r>
              <w:rPr>
                <w:rFonts w:hint="eastAsia" w:ascii="宋体" w:hAnsi="宋体" w:eastAsia="宋体" w:cs="宋体"/>
                <w:color w:val="000000"/>
                <w:sz w:val="21"/>
                <w:szCs w:val="21"/>
              </w:rPr>
              <w:t>★</w:t>
            </w:r>
          </w:p>
        </w:tc>
        <w:tc>
          <w:tcPr>
            <w:tcW w:w="563" w:type="pct"/>
            <w:vMerge w:val="restart"/>
            <w:tcBorders>
              <w:top w:val="single" w:color="000000" w:sz="4" w:space="0"/>
              <w:left w:val="single" w:color="000000" w:sz="4" w:space="0"/>
              <w:right w:val="single" w:color="000000" w:sz="4" w:space="0"/>
            </w:tcBorders>
            <w:vAlign w:val="center"/>
          </w:tcPr>
          <w:p>
            <w:pPr>
              <w:ind w:firstLine="241"/>
              <w:rPr>
                <w:rFonts w:hint="eastAsia" w:ascii="宋体" w:hAnsi="宋体" w:eastAsia="宋体" w:cs="Times New Roman"/>
                <w:sz w:val="21"/>
                <w:szCs w:val="21"/>
              </w:rPr>
            </w:pPr>
            <w:r>
              <w:rPr>
                <w:rFonts w:hint="eastAsia" w:ascii="宋体" w:hAnsi="宋体" w:eastAsia="宋体" w:cs="Times New Roman"/>
                <w:sz w:val="21"/>
                <w:szCs w:val="21"/>
              </w:rPr>
              <w:t>机柜</w:t>
            </w:r>
          </w:p>
        </w:tc>
        <w:tc>
          <w:tcPr>
            <w:tcW w:w="2865" w:type="pct"/>
            <w:tcBorders>
              <w:top w:val="single" w:color="000000" w:sz="4" w:space="0"/>
              <w:left w:val="single" w:color="000000" w:sz="4" w:space="0"/>
              <w:bottom w:val="single" w:color="000000" w:sz="4" w:space="0"/>
              <w:right w:val="single" w:color="000000" w:sz="4" w:space="0"/>
            </w:tcBorders>
            <w:vAlign w:val="center"/>
          </w:tcPr>
          <w:p>
            <w:pPr>
              <w:ind w:firstLine="241"/>
              <w:rPr>
                <w:rFonts w:hint="eastAsia" w:ascii="宋体" w:hAnsi="宋体" w:eastAsia="宋体" w:cs="Times New Roman"/>
                <w:kern w:val="20"/>
                <w:sz w:val="21"/>
                <w:szCs w:val="21"/>
                <w:lang w:val="zh-CN"/>
              </w:rPr>
            </w:pPr>
            <w:r>
              <w:rPr>
                <w:rFonts w:hint="eastAsia" w:ascii="宋体" w:hAnsi="宋体" w:eastAsia="宋体" w:cs="Times New Roman"/>
                <w:color w:val="333333"/>
                <w:sz w:val="21"/>
                <w:szCs w:val="21"/>
                <w:shd w:val="clear" w:color="auto" w:fill="FFFFFF"/>
              </w:rPr>
              <w:t>规格尺寸：</w:t>
            </w:r>
            <w:r>
              <w:rPr>
                <w:rFonts w:hint="eastAsia" w:ascii="宋体" w:hAnsi="宋体" w:eastAsia="宋体" w:cs="Times New Roman"/>
                <w:color w:val="000000"/>
                <w:sz w:val="21"/>
                <w:szCs w:val="21"/>
                <w:lang w:val="zh-CN"/>
              </w:rPr>
              <w:t>600*1200*2000mm；</w:t>
            </w:r>
          </w:p>
        </w:tc>
        <w:tc>
          <w:tcPr>
            <w:tcW w:w="564" w:type="pct"/>
            <w:tcBorders>
              <w:top w:val="single" w:color="000000" w:sz="4" w:space="0"/>
              <w:left w:val="single" w:color="000000" w:sz="4" w:space="0"/>
              <w:bottom w:val="single" w:color="000000" w:sz="4" w:space="0"/>
              <w:right w:val="single" w:color="000000" w:sz="4" w:space="0"/>
            </w:tcBorders>
            <w:vAlign w:val="center"/>
          </w:tcPr>
          <w:p>
            <w:pPr>
              <w:ind w:firstLine="241"/>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是</w:t>
            </w:r>
          </w:p>
        </w:tc>
      </w:tr>
      <w:tr>
        <w:tblPrEx>
          <w:tblCellMar>
            <w:top w:w="0" w:type="dxa"/>
            <w:left w:w="108" w:type="dxa"/>
            <w:bottom w:w="0" w:type="dxa"/>
            <w:right w:w="108" w:type="dxa"/>
          </w:tblCellMar>
        </w:tblPrEx>
        <w:trPr>
          <w:trHeight w:val="418" w:hRule="atLeast"/>
        </w:trPr>
        <w:tc>
          <w:tcPr>
            <w:tcW w:w="49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b/>
                <w:bCs/>
                <w:sz w:val="21"/>
                <w:szCs w:val="21"/>
              </w:rPr>
            </w:pPr>
            <w:r>
              <w:rPr>
                <w:rFonts w:hint="eastAsia" w:ascii="宋体" w:hAnsi="宋体" w:eastAsia="宋体" w:cs="Times New Roman"/>
                <w:b/>
                <w:bCs/>
                <w:sz w:val="21"/>
                <w:szCs w:val="21"/>
              </w:rPr>
              <w:t>2</w:t>
            </w:r>
          </w:p>
        </w:tc>
        <w:tc>
          <w:tcPr>
            <w:tcW w:w="508" w:type="pct"/>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宋体" w:hAnsi="宋体" w:eastAsia="宋体" w:cs="Times New Roman"/>
                <w:b/>
                <w:bCs/>
                <w:sz w:val="21"/>
                <w:szCs w:val="21"/>
              </w:rPr>
            </w:pPr>
            <w:r>
              <w:rPr>
                <w:rFonts w:hint="eastAsia"/>
                <w:sz w:val="21"/>
                <w:szCs w:val="21"/>
              </w:rPr>
              <w:t>▲</w:t>
            </w:r>
          </w:p>
        </w:tc>
        <w:tc>
          <w:tcPr>
            <w:tcW w:w="563" w:type="pct"/>
            <w:vMerge w:val="continue"/>
            <w:tcBorders>
              <w:left w:val="single" w:color="000000" w:sz="4" w:space="0"/>
              <w:right w:val="single" w:color="000000" w:sz="4" w:space="0"/>
            </w:tcBorders>
            <w:vAlign w:val="center"/>
          </w:tcPr>
          <w:p>
            <w:pPr>
              <w:ind w:firstLine="240"/>
              <w:rPr>
                <w:rFonts w:hint="eastAsia" w:ascii="宋体" w:hAnsi="宋体" w:eastAsia="宋体" w:cs="Times New Roman"/>
                <w:b/>
                <w:bCs/>
                <w:sz w:val="21"/>
                <w:szCs w:val="21"/>
              </w:rPr>
            </w:pPr>
          </w:p>
        </w:tc>
        <w:tc>
          <w:tcPr>
            <w:tcW w:w="2865" w:type="pct"/>
            <w:tcBorders>
              <w:top w:val="single" w:color="000000" w:sz="4" w:space="0"/>
              <w:left w:val="single" w:color="000000" w:sz="4" w:space="0"/>
              <w:bottom w:val="single" w:color="000000" w:sz="4" w:space="0"/>
              <w:right w:val="single" w:color="000000" w:sz="4" w:space="0"/>
            </w:tcBorders>
            <w:vAlign w:val="center"/>
          </w:tcPr>
          <w:p>
            <w:pPr>
              <w:ind w:firstLine="241"/>
              <w:rPr>
                <w:rFonts w:hint="eastAsia" w:ascii="宋体" w:hAnsi="宋体" w:eastAsia="宋体" w:cs="Times New Roman"/>
                <w:kern w:val="20"/>
                <w:sz w:val="21"/>
                <w:szCs w:val="21"/>
                <w:lang w:val="zh-CN"/>
              </w:rPr>
            </w:pPr>
            <w:r>
              <w:rPr>
                <w:rFonts w:ascii="宋体" w:hAnsi="宋体" w:eastAsia="宋体" w:cs="Times New Roman"/>
                <w:kern w:val="20"/>
                <w:sz w:val="21"/>
                <w:szCs w:val="21"/>
                <w:lang w:val="zh-CN"/>
              </w:rPr>
              <w:t>材料及工艺：全部选用SPCC优质冷轧钢板制作;厚度:方孔条2.0mm,底盘:1.5mm其它1.2mm;表面处理:脱脂、酸洗、防锈磷化、纯水清洗、静电喷塑</w:t>
            </w:r>
          </w:p>
        </w:tc>
        <w:tc>
          <w:tcPr>
            <w:tcW w:w="564" w:type="pct"/>
            <w:tcBorders>
              <w:top w:val="single" w:color="000000" w:sz="4" w:space="0"/>
              <w:left w:val="single" w:color="000000" w:sz="4" w:space="0"/>
              <w:bottom w:val="single" w:color="000000" w:sz="4" w:space="0"/>
              <w:right w:val="single" w:color="000000" w:sz="4" w:space="0"/>
            </w:tcBorders>
            <w:vAlign w:val="center"/>
          </w:tcPr>
          <w:p>
            <w:pPr>
              <w:ind w:firstLine="241"/>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是</w:t>
            </w:r>
          </w:p>
        </w:tc>
      </w:tr>
      <w:tr>
        <w:tblPrEx>
          <w:tblCellMar>
            <w:top w:w="0" w:type="dxa"/>
            <w:left w:w="108" w:type="dxa"/>
            <w:bottom w:w="0" w:type="dxa"/>
            <w:right w:w="108" w:type="dxa"/>
          </w:tblCellMar>
        </w:tblPrEx>
        <w:trPr>
          <w:trHeight w:val="408" w:hRule="atLeast"/>
        </w:trPr>
        <w:tc>
          <w:tcPr>
            <w:tcW w:w="49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3</w:t>
            </w:r>
          </w:p>
        </w:tc>
        <w:tc>
          <w:tcPr>
            <w:tcW w:w="508" w:type="pct"/>
            <w:tcBorders>
              <w:top w:val="single" w:color="000000" w:sz="4" w:space="0"/>
              <w:left w:val="single" w:color="000000" w:sz="4" w:space="0"/>
              <w:bottom w:val="single" w:color="000000" w:sz="4" w:space="0"/>
              <w:right w:val="single" w:color="000000" w:sz="6" w:space="0"/>
            </w:tcBorders>
            <w:vAlign w:val="center"/>
          </w:tcPr>
          <w:p>
            <w:pPr>
              <w:ind w:firstLine="240"/>
              <w:rPr>
                <w:rFonts w:hint="eastAsia"/>
                <w:sz w:val="21"/>
                <w:szCs w:val="21"/>
              </w:rPr>
            </w:pPr>
            <w:r>
              <w:rPr>
                <w:rFonts w:hint="eastAsia"/>
                <w:sz w:val="21"/>
                <w:szCs w:val="21"/>
              </w:rPr>
              <w:t>▲</w:t>
            </w:r>
          </w:p>
        </w:tc>
        <w:tc>
          <w:tcPr>
            <w:tcW w:w="563" w:type="pct"/>
            <w:vMerge w:val="continue"/>
            <w:tcBorders>
              <w:left w:val="single" w:color="000000" w:sz="4" w:space="0"/>
              <w:right w:val="single" w:color="000000" w:sz="4" w:space="0"/>
            </w:tcBorders>
            <w:vAlign w:val="center"/>
          </w:tcPr>
          <w:p>
            <w:pPr>
              <w:ind w:firstLine="241"/>
              <w:rPr>
                <w:rFonts w:hint="eastAsia" w:ascii="宋体" w:hAnsi="宋体" w:eastAsia="宋体" w:cs="Times New Roman"/>
                <w:kern w:val="20"/>
                <w:sz w:val="21"/>
                <w:szCs w:val="21"/>
                <w:lang w:val="zh-CN"/>
              </w:rPr>
            </w:pPr>
          </w:p>
        </w:tc>
        <w:tc>
          <w:tcPr>
            <w:tcW w:w="2865" w:type="pct"/>
            <w:tcBorders>
              <w:top w:val="single" w:color="000000" w:sz="4" w:space="0"/>
              <w:left w:val="single" w:color="000000" w:sz="6" w:space="0"/>
              <w:bottom w:val="single" w:color="000000" w:sz="4" w:space="0"/>
              <w:right w:val="single" w:color="000000" w:sz="4" w:space="0"/>
            </w:tcBorders>
            <w:vAlign w:val="center"/>
          </w:tcPr>
          <w:p>
            <w:pPr>
              <w:ind w:firstLine="241"/>
              <w:rPr>
                <w:rFonts w:hint="eastAsia" w:ascii="宋体" w:hAnsi="宋体" w:eastAsia="宋体" w:cs="Times New Roman"/>
                <w:kern w:val="20"/>
                <w:sz w:val="21"/>
                <w:szCs w:val="21"/>
                <w:lang w:val="zh-CN"/>
              </w:rPr>
            </w:pPr>
            <w:r>
              <w:rPr>
                <w:rFonts w:ascii="宋体" w:hAnsi="宋体" w:eastAsia="宋体" w:cs="Times New Roman"/>
                <w:sz w:val="21"/>
                <w:szCs w:val="21"/>
                <w:lang w:bidi="ar"/>
              </w:rPr>
              <w:t>机柜安装空间≥42U</w:t>
            </w:r>
          </w:p>
        </w:tc>
        <w:tc>
          <w:tcPr>
            <w:tcW w:w="564" w:type="pct"/>
            <w:tcBorders>
              <w:top w:val="single" w:color="000000" w:sz="4" w:space="0"/>
              <w:left w:val="single" w:color="000000" w:sz="4" w:space="0"/>
              <w:bottom w:val="single" w:color="000000" w:sz="4" w:space="0"/>
              <w:right w:val="single" w:color="000000" w:sz="4" w:space="0"/>
            </w:tcBorders>
            <w:vAlign w:val="center"/>
          </w:tcPr>
          <w:p>
            <w:pPr>
              <w:ind w:firstLine="241"/>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是</w:t>
            </w:r>
          </w:p>
        </w:tc>
      </w:tr>
      <w:tr>
        <w:tblPrEx>
          <w:tblCellMar>
            <w:top w:w="0" w:type="dxa"/>
            <w:left w:w="108" w:type="dxa"/>
            <w:bottom w:w="0" w:type="dxa"/>
            <w:right w:w="108" w:type="dxa"/>
          </w:tblCellMar>
        </w:tblPrEx>
        <w:trPr>
          <w:trHeight w:val="753" w:hRule="atLeast"/>
        </w:trPr>
        <w:tc>
          <w:tcPr>
            <w:tcW w:w="498" w:type="pct"/>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4</w:t>
            </w:r>
          </w:p>
        </w:tc>
        <w:tc>
          <w:tcPr>
            <w:tcW w:w="508" w:type="pct"/>
            <w:tcBorders>
              <w:top w:val="single" w:color="000000" w:sz="4" w:space="0"/>
              <w:left w:val="single" w:color="000000" w:sz="4" w:space="0"/>
              <w:bottom w:val="single" w:color="000000" w:sz="4" w:space="0"/>
              <w:right w:val="single" w:color="000000" w:sz="6" w:space="0"/>
            </w:tcBorders>
            <w:vAlign w:val="center"/>
          </w:tcPr>
          <w:p>
            <w:pPr>
              <w:ind w:firstLine="240"/>
              <w:rPr>
                <w:rFonts w:hint="eastAsia"/>
                <w:sz w:val="21"/>
                <w:szCs w:val="21"/>
              </w:rPr>
            </w:pPr>
            <w:r>
              <w:rPr>
                <w:rFonts w:hint="eastAsia"/>
                <w:sz w:val="21"/>
                <w:szCs w:val="21"/>
              </w:rPr>
              <w:t>#</w:t>
            </w:r>
          </w:p>
        </w:tc>
        <w:tc>
          <w:tcPr>
            <w:tcW w:w="563" w:type="pct"/>
            <w:vMerge w:val="continue"/>
            <w:tcBorders>
              <w:left w:val="single" w:color="000000" w:sz="4" w:space="0"/>
              <w:right w:val="single" w:color="000000" w:sz="4" w:space="0"/>
            </w:tcBorders>
            <w:vAlign w:val="center"/>
          </w:tcPr>
          <w:p>
            <w:pPr>
              <w:ind w:firstLine="241"/>
              <w:rPr>
                <w:rFonts w:hint="eastAsia" w:ascii="宋体" w:hAnsi="宋体" w:eastAsia="宋体" w:cs="Times New Roman"/>
                <w:kern w:val="20"/>
                <w:sz w:val="21"/>
                <w:szCs w:val="21"/>
                <w:lang w:val="zh-CN"/>
              </w:rPr>
            </w:pPr>
          </w:p>
        </w:tc>
        <w:tc>
          <w:tcPr>
            <w:tcW w:w="2865" w:type="pct"/>
            <w:tcBorders>
              <w:top w:val="single" w:color="000000" w:sz="4" w:space="0"/>
              <w:left w:val="single" w:color="000000" w:sz="6" w:space="0"/>
              <w:bottom w:val="single" w:color="000000" w:sz="4" w:space="0"/>
              <w:right w:val="single" w:color="000000" w:sz="4" w:space="0"/>
            </w:tcBorders>
            <w:vAlign w:val="center"/>
          </w:tcPr>
          <w:p>
            <w:pPr>
              <w:ind w:firstLine="241"/>
              <w:rPr>
                <w:rFonts w:ascii="宋体" w:hAnsi="宋体" w:eastAsia="宋体" w:cs="Times New Roman"/>
                <w:sz w:val="28"/>
                <w:szCs w:val="28"/>
                <w:lang w:bidi="ar"/>
              </w:rPr>
            </w:pPr>
            <w:r>
              <w:rPr>
                <w:rFonts w:ascii="宋体" w:hAnsi="宋体" w:eastAsia="宋体" w:cs="Times New Roman"/>
                <w:sz w:val="21"/>
                <w:szCs w:val="21"/>
                <w:lang w:bidi="ar"/>
              </w:rPr>
              <w:t>前门支持单开网孔门，后门支持双开网孔门，网孔门的孔直径</w:t>
            </w:r>
            <w:r>
              <w:rPr>
                <w:rFonts w:hint="eastAsia" w:ascii="宋体" w:hAnsi="宋体" w:eastAsia="宋体" w:cs="宋体"/>
                <w:sz w:val="21"/>
                <w:szCs w:val="21"/>
                <w:lang w:bidi="ar"/>
              </w:rPr>
              <w:t>≦</w:t>
            </w:r>
            <w:r>
              <w:rPr>
                <w:rFonts w:ascii="宋体" w:hAnsi="宋体" w:eastAsia="宋体" w:cs="Times New Roman"/>
                <w:sz w:val="21"/>
                <w:szCs w:val="21"/>
                <w:lang w:bidi="ar"/>
              </w:rPr>
              <w:t>5mm。</w:t>
            </w:r>
          </w:p>
        </w:tc>
        <w:tc>
          <w:tcPr>
            <w:tcW w:w="564" w:type="pct"/>
            <w:tcBorders>
              <w:top w:val="single" w:color="000000" w:sz="4" w:space="0"/>
              <w:left w:val="single" w:color="000000" w:sz="4" w:space="0"/>
              <w:bottom w:val="single" w:color="000000" w:sz="4" w:space="0"/>
              <w:right w:val="single" w:color="000000" w:sz="4" w:space="0"/>
            </w:tcBorders>
            <w:vAlign w:val="center"/>
          </w:tcPr>
          <w:p>
            <w:pPr>
              <w:ind w:firstLine="241"/>
              <w:rPr>
                <w:rFonts w:hint="eastAsia" w:ascii="宋体" w:hAnsi="宋体" w:eastAsia="宋体" w:cs="Times New Roman"/>
                <w:sz w:val="21"/>
                <w:szCs w:val="21"/>
              </w:rPr>
            </w:pPr>
            <w:r>
              <w:rPr>
                <w:rFonts w:hint="eastAsia" w:ascii="宋体" w:hAnsi="宋体" w:eastAsia="宋体" w:cs="Times New Roman"/>
                <w:sz w:val="21"/>
                <w:szCs w:val="21"/>
              </w:rPr>
              <w:t>否</w:t>
            </w:r>
          </w:p>
        </w:tc>
      </w:tr>
      <w:tr>
        <w:tblPrEx>
          <w:tblCellMar>
            <w:top w:w="0" w:type="dxa"/>
            <w:left w:w="108" w:type="dxa"/>
            <w:bottom w:w="0" w:type="dxa"/>
            <w:right w:w="108" w:type="dxa"/>
          </w:tblCellMar>
        </w:tblPrEx>
        <w:trPr>
          <w:trHeight w:val="753" w:hRule="atLeast"/>
        </w:trPr>
        <w:tc>
          <w:tcPr>
            <w:tcW w:w="498" w:type="pct"/>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5</w:t>
            </w:r>
          </w:p>
        </w:tc>
        <w:tc>
          <w:tcPr>
            <w:tcW w:w="508" w:type="pct"/>
            <w:tcBorders>
              <w:top w:val="single" w:color="000000" w:sz="4" w:space="0"/>
              <w:left w:val="single" w:color="000000" w:sz="4" w:space="0"/>
              <w:bottom w:val="single" w:color="000000" w:sz="4" w:space="0"/>
              <w:right w:val="single" w:color="000000" w:sz="6" w:space="0"/>
            </w:tcBorders>
            <w:vAlign w:val="center"/>
          </w:tcPr>
          <w:p>
            <w:pPr>
              <w:ind w:firstLine="240"/>
              <w:rPr>
                <w:rFonts w:hint="eastAsia"/>
                <w:sz w:val="21"/>
                <w:szCs w:val="21"/>
              </w:rPr>
            </w:pPr>
            <w:r>
              <w:rPr>
                <w:rFonts w:hint="eastAsia"/>
                <w:sz w:val="21"/>
                <w:szCs w:val="21"/>
              </w:rPr>
              <w:t>#</w:t>
            </w:r>
          </w:p>
        </w:tc>
        <w:tc>
          <w:tcPr>
            <w:tcW w:w="563" w:type="pct"/>
            <w:vMerge w:val="continue"/>
            <w:tcBorders>
              <w:left w:val="single" w:color="000000" w:sz="4" w:space="0"/>
              <w:bottom w:val="single" w:color="auto" w:sz="4" w:space="0"/>
              <w:right w:val="single" w:color="000000" w:sz="4" w:space="0"/>
            </w:tcBorders>
            <w:vAlign w:val="center"/>
          </w:tcPr>
          <w:p>
            <w:pPr>
              <w:ind w:firstLine="241"/>
              <w:rPr>
                <w:rFonts w:hint="eastAsia" w:ascii="宋体" w:hAnsi="宋体" w:eastAsia="宋体" w:cs="Times New Roman"/>
                <w:kern w:val="20"/>
                <w:sz w:val="21"/>
                <w:szCs w:val="21"/>
                <w:lang w:val="zh-CN"/>
              </w:rPr>
            </w:pPr>
          </w:p>
        </w:tc>
        <w:tc>
          <w:tcPr>
            <w:tcW w:w="2865" w:type="pct"/>
            <w:tcBorders>
              <w:top w:val="single" w:color="000000" w:sz="4" w:space="0"/>
              <w:left w:val="single" w:color="000000" w:sz="6" w:space="0"/>
              <w:bottom w:val="single" w:color="auto" w:sz="4" w:space="0"/>
              <w:right w:val="single" w:color="000000" w:sz="4" w:space="0"/>
            </w:tcBorders>
            <w:vAlign w:val="center"/>
          </w:tcPr>
          <w:p>
            <w:pPr>
              <w:ind w:firstLine="241"/>
              <w:rPr>
                <w:rFonts w:ascii="宋体" w:hAnsi="宋体" w:eastAsia="宋体" w:cs="Times New Roman"/>
                <w:sz w:val="21"/>
                <w:szCs w:val="21"/>
                <w:lang w:bidi="ar"/>
              </w:rPr>
            </w:pPr>
            <w:r>
              <w:rPr>
                <w:rFonts w:ascii="宋体" w:hAnsi="宋体" w:eastAsia="宋体" w:cs="Times New Roman"/>
                <w:sz w:val="21"/>
                <w:szCs w:val="21"/>
                <w:lang w:bidi="ar"/>
              </w:rPr>
              <w:t>支持前进风后出风，柜门开孔率≥75%</w:t>
            </w:r>
          </w:p>
        </w:tc>
        <w:tc>
          <w:tcPr>
            <w:tcW w:w="564" w:type="pct"/>
            <w:tcBorders>
              <w:top w:val="single" w:color="000000" w:sz="4" w:space="0"/>
              <w:left w:val="single" w:color="000000" w:sz="4" w:space="0"/>
              <w:bottom w:val="single" w:color="000000" w:sz="4" w:space="0"/>
              <w:right w:val="single" w:color="000000" w:sz="4" w:space="0"/>
            </w:tcBorders>
            <w:vAlign w:val="center"/>
          </w:tcPr>
          <w:p>
            <w:pPr>
              <w:ind w:firstLine="241"/>
              <w:rPr>
                <w:rFonts w:hint="eastAsia" w:ascii="宋体" w:hAnsi="宋体" w:eastAsia="宋体" w:cs="Times New Roman"/>
                <w:sz w:val="21"/>
                <w:szCs w:val="21"/>
              </w:rPr>
            </w:pPr>
            <w:r>
              <w:rPr>
                <w:rFonts w:hint="eastAsia" w:ascii="宋体" w:hAnsi="宋体" w:eastAsia="宋体" w:cs="Times New Roman"/>
                <w:sz w:val="21"/>
                <w:szCs w:val="21"/>
              </w:rPr>
              <w:t>否</w:t>
            </w:r>
          </w:p>
        </w:tc>
      </w:tr>
      <w:tr>
        <w:tblPrEx>
          <w:tblCellMar>
            <w:top w:w="0" w:type="dxa"/>
            <w:left w:w="108" w:type="dxa"/>
            <w:bottom w:w="0" w:type="dxa"/>
            <w:right w:w="108" w:type="dxa"/>
          </w:tblCellMar>
        </w:tblPrEx>
        <w:trPr>
          <w:trHeight w:val="814" w:hRule="atLeast"/>
        </w:trPr>
        <w:tc>
          <w:tcPr>
            <w:tcW w:w="498" w:type="pct"/>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6</w:t>
            </w:r>
          </w:p>
        </w:tc>
        <w:tc>
          <w:tcPr>
            <w:tcW w:w="508" w:type="pct"/>
            <w:tcBorders>
              <w:top w:val="single" w:color="000000" w:sz="4" w:space="0"/>
              <w:left w:val="single" w:color="000000" w:sz="4" w:space="0"/>
              <w:bottom w:val="single" w:color="000000" w:sz="4" w:space="0"/>
              <w:right w:val="single" w:color="000000" w:sz="6" w:space="0"/>
            </w:tcBorders>
            <w:vAlign w:val="center"/>
          </w:tcPr>
          <w:p>
            <w:pPr>
              <w:ind w:firstLine="240"/>
              <w:rPr>
                <w:rFonts w:hint="eastAsia"/>
                <w:sz w:val="21"/>
                <w:szCs w:val="21"/>
              </w:rPr>
            </w:pPr>
            <w:r>
              <w:rPr>
                <w:rFonts w:hint="eastAsia"/>
                <w:sz w:val="21"/>
                <w:szCs w:val="21"/>
              </w:rPr>
              <w:t>#</w:t>
            </w:r>
          </w:p>
        </w:tc>
        <w:tc>
          <w:tcPr>
            <w:tcW w:w="563" w:type="pct"/>
            <w:vMerge w:val="continue"/>
            <w:tcBorders>
              <w:top w:val="single" w:color="auto" w:sz="4" w:space="0"/>
              <w:left w:val="single" w:color="000000" w:sz="4" w:space="0"/>
              <w:right w:val="single" w:color="000000" w:sz="4" w:space="0"/>
            </w:tcBorders>
            <w:vAlign w:val="center"/>
          </w:tcPr>
          <w:p>
            <w:pPr>
              <w:ind w:firstLine="241"/>
              <w:rPr>
                <w:rFonts w:hint="eastAsia" w:ascii="宋体" w:hAnsi="宋体" w:eastAsia="宋体" w:cs="Times New Roman"/>
                <w:kern w:val="20"/>
                <w:sz w:val="21"/>
                <w:szCs w:val="21"/>
                <w:lang w:val="zh-CN"/>
              </w:rPr>
            </w:pPr>
          </w:p>
        </w:tc>
        <w:tc>
          <w:tcPr>
            <w:tcW w:w="2865" w:type="pct"/>
            <w:tcBorders>
              <w:top w:val="single" w:color="auto" w:sz="4" w:space="0"/>
              <w:left w:val="single" w:color="000000" w:sz="6" w:space="0"/>
              <w:bottom w:val="single" w:color="000000" w:sz="4" w:space="0"/>
              <w:right w:val="single" w:color="000000" w:sz="4" w:space="0"/>
            </w:tcBorders>
            <w:vAlign w:val="center"/>
          </w:tcPr>
          <w:p>
            <w:pPr>
              <w:ind w:firstLine="241"/>
              <w:rPr>
                <w:rFonts w:ascii="宋体" w:hAnsi="宋体" w:eastAsia="宋体" w:cs="Times New Roman"/>
                <w:sz w:val="21"/>
                <w:szCs w:val="21"/>
                <w:lang w:bidi="ar"/>
              </w:rPr>
            </w:pPr>
            <w:r>
              <w:rPr>
                <w:rFonts w:ascii="宋体" w:hAnsi="宋体" w:eastAsia="宋体" w:cs="Times New Roman"/>
                <w:b w:val="0"/>
                <w:bCs w:val="0"/>
                <w:sz w:val="21"/>
                <w:szCs w:val="21"/>
                <w:lang w:bidi="ar"/>
              </w:rPr>
              <w:t>机柜承重≥1000kg</w:t>
            </w:r>
          </w:p>
        </w:tc>
        <w:tc>
          <w:tcPr>
            <w:tcW w:w="564" w:type="pct"/>
            <w:tcBorders>
              <w:top w:val="single" w:color="000000" w:sz="4" w:space="0"/>
              <w:left w:val="single" w:color="000000" w:sz="4" w:space="0"/>
              <w:bottom w:val="single" w:color="000000" w:sz="4" w:space="0"/>
              <w:right w:val="single" w:color="000000" w:sz="4" w:space="0"/>
            </w:tcBorders>
            <w:vAlign w:val="center"/>
          </w:tcPr>
          <w:p>
            <w:pPr>
              <w:ind w:firstLine="241"/>
              <w:rPr>
                <w:rFonts w:hint="eastAsia" w:ascii="宋体" w:hAnsi="宋体" w:eastAsia="宋体" w:cs="Times New Roman"/>
                <w:sz w:val="21"/>
                <w:szCs w:val="21"/>
              </w:rPr>
            </w:pPr>
            <w:r>
              <w:rPr>
                <w:rFonts w:hint="eastAsia" w:ascii="宋体" w:hAnsi="宋体" w:eastAsia="宋体" w:cs="Times New Roman"/>
                <w:sz w:val="21"/>
                <w:szCs w:val="21"/>
              </w:rPr>
              <w:t>否</w:t>
            </w:r>
          </w:p>
        </w:tc>
      </w:tr>
      <w:tr>
        <w:tblPrEx>
          <w:tblCellMar>
            <w:top w:w="0" w:type="dxa"/>
            <w:left w:w="108" w:type="dxa"/>
            <w:bottom w:w="0" w:type="dxa"/>
            <w:right w:w="108" w:type="dxa"/>
          </w:tblCellMar>
        </w:tblPrEx>
        <w:trPr>
          <w:trHeight w:val="753" w:hRule="atLeast"/>
        </w:trPr>
        <w:tc>
          <w:tcPr>
            <w:tcW w:w="498" w:type="pct"/>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7</w:t>
            </w:r>
          </w:p>
        </w:tc>
        <w:tc>
          <w:tcPr>
            <w:tcW w:w="508" w:type="pct"/>
            <w:tcBorders>
              <w:top w:val="single" w:color="000000" w:sz="4" w:space="0"/>
              <w:left w:val="single" w:color="000000" w:sz="4" w:space="0"/>
              <w:bottom w:val="single" w:color="000000" w:sz="4" w:space="0"/>
              <w:right w:val="single" w:color="000000" w:sz="6" w:space="0"/>
            </w:tcBorders>
            <w:vAlign w:val="center"/>
          </w:tcPr>
          <w:p>
            <w:pPr>
              <w:ind w:firstLine="240"/>
              <w:rPr>
                <w:rFonts w:hint="eastAsia"/>
                <w:sz w:val="21"/>
                <w:szCs w:val="21"/>
              </w:rPr>
            </w:pPr>
            <w:r>
              <w:rPr>
                <w:rFonts w:hint="eastAsia"/>
                <w:sz w:val="21"/>
                <w:szCs w:val="21"/>
              </w:rPr>
              <w:t>#</w:t>
            </w:r>
          </w:p>
        </w:tc>
        <w:tc>
          <w:tcPr>
            <w:tcW w:w="563" w:type="pct"/>
            <w:vMerge w:val="continue"/>
            <w:tcBorders>
              <w:left w:val="single" w:color="000000" w:sz="4" w:space="0"/>
              <w:right w:val="single" w:color="000000" w:sz="4" w:space="0"/>
            </w:tcBorders>
            <w:vAlign w:val="center"/>
          </w:tcPr>
          <w:p>
            <w:pPr>
              <w:ind w:firstLine="241"/>
              <w:rPr>
                <w:rFonts w:hint="eastAsia" w:ascii="宋体" w:hAnsi="宋体" w:eastAsia="宋体" w:cs="Times New Roman"/>
                <w:kern w:val="20"/>
                <w:sz w:val="21"/>
                <w:szCs w:val="21"/>
                <w:lang w:val="zh-CN"/>
              </w:rPr>
            </w:pPr>
          </w:p>
        </w:tc>
        <w:tc>
          <w:tcPr>
            <w:tcW w:w="2865" w:type="pct"/>
            <w:tcBorders>
              <w:top w:val="single" w:color="000000" w:sz="4" w:space="0"/>
              <w:left w:val="single" w:color="000000" w:sz="6" w:space="0"/>
              <w:bottom w:val="single" w:color="000000" w:sz="4" w:space="0"/>
              <w:right w:val="single" w:color="000000" w:sz="4" w:space="0"/>
            </w:tcBorders>
            <w:vAlign w:val="center"/>
          </w:tcPr>
          <w:p>
            <w:pPr>
              <w:ind w:firstLine="241"/>
              <w:rPr>
                <w:rFonts w:ascii="宋体" w:hAnsi="宋体" w:eastAsia="宋体" w:cs="Times New Roman"/>
                <w:b/>
                <w:bCs/>
                <w:sz w:val="21"/>
                <w:szCs w:val="21"/>
                <w:lang w:bidi="ar"/>
              </w:rPr>
            </w:pPr>
            <w:r>
              <w:rPr>
                <w:rFonts w:ascii="宋体" w:hAnsi="宋体" w:eastAsia="宋体"/>
                <w:sz w:val="21"/>
                <w:szCs w:val="21"/>
                <w:lang w:bidi="ar"/>
              </w:rPr>
              <w:t>电磁屏蔽及接地：机柜底部提供接地点</w:t>
            </w:r>
          </w:p>
        </w:tc>
        <w:tc>
          <w:tcPr>
            <w:tcW w:w="564" w:type="pct"/>
            <w:tcBorders>
              <w:top w:val="single" w:color="000000" w:sz="4" w:space="0"/>
              <w:left w:val="single" w:color="000000" w:sz="4" w:space="0"/>
              <w:bottom w:val="single" w:color="000000" w:sz="4" w:space="0"/>
              <w:right w:val="single" w:color="000000" w:sz="4" w:space="0"/>
            </w:tcBorders>
            <w:vAlign w:val="center"/>
          </w:tcPr>
          <w:p>
            <w:pPr>
              <w:ind w:firstLine="241"/>
              <w:rPr>
                <w:rFonts w:hint="eastAsia" w:ascii="宋体" w:hAnsi="宋体" w:eastAsia="宋体" w:cs="Times New Roman"/>
                <w:sz w:val="21"/>
                <w:szCs w:val="21"/>
              </w:rPr>
            </w:pPr>
            <w:r>
              <w:rPr>
                <w:rFonts w:hint="eastAsia" w:ascii="宋体" w:hAnsi="宋体" w:eastAsia="宋体" w:cs="Times New Roman"/>
                <w:sz w:val="21"/>
                <w:szCs w:val="21"/>
              </w:rPr>
              <w:t>否</w:t>
            </w:r>
          </w:p>
        </w:tc>
      </w:tr>
      <w:tr>
        <w:tblPrEx>
          <w:tblCellMar>
            <w:top w:w="0" w:type="dxa"/>
            <w:left w:w="108" w:type="dxa"/>
            <w:bottom w:w="0" w:type="dxa"/>
            <w:right w:w="108" w:type="dxa"/>
          </w:tblCellMar>
        </w:tblPrEx>
        <w:trPr>
          <w:trHeight w:val="753" w:hRule="atLeast"/>
        </w:trPr>
        <w:tc>
          <w:tcPr>
            <w:tcW w:w="498" w:type="pct"/>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8</w:t>
            </w:r>
          </w:p>
        </w:tc>
        <w:tc>
          <w:tcPr>
            <w:tcW w:w="508" w:type="pct"/>
            <w:tcBorders>
              <w:top w:val="single" w:color="000000" w:sz="4" w:space="0"/>
              <w:left w:val="single" w:color="000000" w:sz="4" w:space="0"/>
              <w:bottom w:val="single" w:color="000000" w:sz="4" w:space="0"/>
              <w:right w:val="single" w:color="000000" w:sz="6" w:space="0"/>
            </w:tcBorders>
            <w:vAlign w:val="center"/>
          </w:tcPr>
          <w:p>
            <w:pPr>
              <w:ind w:firstLine="240"/>
              <w:rPr>
                <w:rFonts w:hint="eastAsia"/>
                <w:sz w:val="21"/>
                <w:szCs w:val="21"/>
              </w:rPr>
            </w:pPr>
            <w:r>
              <w:rPr>
                <w:rFonts w:hint="eastAsia"/>
                <w:sz w:val="21"/>
                <w:szCs w:val="21"/>
              </w:rPr>
              <w:t>#</w:t>
            </w:r>
          </w:p>
        </w:tc>
        <w:tc>
          <w:tcPr>
            <w:tcW w:w="563" w:type="pct"/>
            <w:vMerge w:val="continue"/>
            <w:tcBorders>
              <w:left w:val="single" w:color="000000" w:sz="4" w:space="0"/>
              <w:bottom w:val="single" w:color="auto" w:sz="4" w:space="0"/>
              <w:right w:val="single" w:color="000000" w:sz="4" w:space="0"/>
            </w:tcBorders>
            <w:vAlign w:val="center"/>
          </w:tcPr>
          <w:p>
            <w:pPr>
              <w:ind w:firstLine="241"/>
              <w:rPr>
                <w:rFonts w:hint="eastAsia" w:ascii="宋体" w:hAnsi="宋体" w:eastAsia="宋体" w:cs="Times New Roman"/>
                <w:kern w:val="20"/>
                <w:sz w:val="21"/>
                <w:szCs w:val="21"/>
                <w:lang w:val="zh-CN"/>
              </w:rPr>
            </w:pPr>
          </w:p>
        </w:tc>
        <w:tc>
          <w:tcPr>
            <w:tcW w:w="2865" w:type="pct"/>
            <w:tcBorders>
              <w:top w:val="single" w:color="000000" w:sz="4" w:space="0"/>
              <w:left w:val="single" w:color="000000" w:sz="6" w:space="0"/>
              <w:bottom w:val="single" w:color="000000" w:sz="4" w:space="0"/>
              <w:right w:val="single" w:color="000000" w:sz="4" w:space="0"/>
            </w:tcBorders>
            <w:vAlign w:val="center"/>
          </w:tcPr>
          <w:p>
            <w:pPr>
              <w:ind w:firstLine="241"/>
              <w:rPr>
                <w:rFonts w:ascii="宋体" w:hAnsi="宋体" w:eastAsia="宋体"/>
                <w:sz w:val="21"/>
                <w:szCs w:val="21"/>
                <w:lang w:bidi="ar"/>
              </w:rPr>
            </w:pPr>
            <w:r>
              <w:rPr>
                <w:rFonts w:ascii="宋体" w:hAnsi="宋体" w:eastAsia="宋体"/>
                <w:sz w:val="21"/>
                <w:szCs w:val="21"/>
                <w:lang w:bidi="ar"/>
              </w:rPr>
              <w:t>机柜侧面板可以拆卸，半配盲板，上下均具备进线口，方便线缆连接至机柜中\机柜内部两侧预留理线架</w:t>
            </w:r>
          </w:p>
        </w:tc>
        <w:tc>
          <w:tcPr>
            <w:tcW w:w="564" w:type="pct"/>
            <w:tcBorders>
              <w:top w:val="single" w:color="000000" w:sz="4" w:space="0"/>
              <w:left w:val="single" w:color="000000" w:sz="4" w:space="0"/>
              <w:bottom w:val="single" w:color="000000" w:sz="4" w:space="0"/>
              <w:right w:val="single" w:color="000000" w:sz="4" w:space="0"/>
            </w:tcBorders>
            <w:vAlign w:val="center"/>
          </w:tcPr>
          <w:p>
            <w:pPr>
              <w:ind w:firstLine="241"/>
              <w:rPr>
                <w:rFonts w:hint="eastAsia" w:ascii="宋体" w:hAnsi="宋体" w:eastAsia="宋体" w:cs="Times New Roman"/>
                <w:sz w:val="21"/>
                <w:szCs w:val="21"/>
              </w:rPr>
            </w:pPr>
            <w:r>
              <w:rPr>
                <w:rFonts w:hint="eastAsia" w:ascii="宋体" w:hAnsi="宋体" w:eastAsia="宋体" w:cs="Times New Roman"/>
                <w:sz w:val="21"/>
                <w:szCs w:val="21"/>
              </w:rPr>
              <w:t>否</w:t>
            </w:r>
          </w:p>
        </w:tc>
      </w:tr>
      <w:tr>
        <w:tblPrEx>
          <w:tblCellMar>
            <w:top w:w="0" w:type="dxa"/>
            <w:left w:w="108" w:type="dxa"/>
            <w:bottom w:w="0" w:type="dxa"/>
            <w:right w:w="108" w:type="dxa"/>
          </w:tblCellMar>
        </w:tblPrEx>
        <w:trPr>
          <w:trHeight w:val="753" w:hRule="atLeast"/>
        </w:trPr>
        <w:tc>
          <w:tcPr>
            <w:tcW w:w="498" w:type="pct"/>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9</w:t>
            </w:r>
          </w:p>
        </w:tc>
        <w:tc>
          <w:tcPr>
            <w:tcW w:w="508" w:type="pct"/>
            <w:tcBorders>
              <w:top w:val="single" w:color="000000" w:sz="4" w:space="0"/>
              <w:left w:val="single" w:color="000000" w:sz="4" w:space="0"/>
              <w:bottom w:val="single" w:color="000000" w:sz="4" w:space="0"/>
              <w:right w:val="single" w:color="000000" w:sz="6" w:space="0"/>
            </w:tcBorders>
            <w:vAlign w:val="center"/>
          </w:tcPr>
          <w:p>
            <w:pPr>
              <w:ind w:firstLine="240"/>
              <w:rPr>
                <w:rFonts w:hint="eastAsia"/>
                <w:sz w:val="21"/>
                <w:szCs w:val="21"/>
              </w:rPr>
            </w:pPr>
            <w:r>
              <w:rPr>
                <w:rFonts w:hint="eastAsia"/>
                <w:sz w:val="21"/>
                <w:szCs w:val="21"/>
              </w:rPr>
              <w:t>▲</w:t>
            </w:r>
          </w:p>
        </w:tc>
        <w:tc>
          <w:tcPr>
            <w:tcW w:w="563" w:type="pct"/>
            <w:vMerge w:val="restart"/>
            <w:tcBorders>
              <w:top w:val="single" w:color="auto" w:sz="4" w:space="0"/>
              <w:left w:val="single" w:color="000000" w:sz="4" w:space="0"/>
              <w:right w:val="single" w:color="000000" w:sz="4" w:space="0"/>
            </w:tcBorders>
            <w:vAlign w:val="center"/>
          </w:tcPr>
          <w:p>
            <w:pPr>
              <w:ind w:firstLine="241"/>
              <w:rPr>
                <w:rFonts w:hint="eastAsia" w:ascii="宋体" w:hAnsi="宋体" w:eastAsia="宋体" w:cs="Times New Roman"/>
                <w:kern w:val="20"/>
                <w:sz w:val="21"/>
                <w:szCs w:val="21"/>
                <w:lang w:val="zh-CN"/>
              </w:rPr>
            </w:pPr>
            <w:r>
              <w:rPr>
                <w:rFonts w:hint="eastAsia" w:ascii="宋体" w:hAnsi="宋体" w:eastAsia="宋体" w:cs="Times New Roman"/>
                <w:kern w:val="20"/>
                <w:sz w:val="21"/>
                <w:szCs w:val="21"/>
                <w:lang w:val="zh-CN"/>
              </w:rPr>
              <w:t>P</w:t>
            </w:r>
            <w:r>
              <w:rPr>
                <w:rFonts w:ascii="宋体" w:hAnsi="宋体" w:eastAsia="宋体" w:cs="Times New Roman"/>
                <w:kern w:val="20"/>
                <w:sz w:val="21"/>
                <w:szCs w:val="21"/>
                <w:lang w:val="zh-CN"/>
              </w:rPr>
              <w:t>DU</w:t>
            </w:r>
          </w:p>
        </w:tc>
        <w:tc>
          <w:tcPr>
            <w:tcW w:w="2865" w:type="pct"/>
            <w:tcBorders>
              <w:top w:val="single" w:color="000000" w:sz="4" w:space="0"/>
              <w:left w:val="single" w:color="000000" w:sz="6" w:space="0"/>
              <w:bottom w:val="single" w:color="000000" w:sz="4" w:space="0"/>
              <w:right w:val="single" w:color="000000" w:sz="4" w:space="0"/>
            </w:tcBorders>
            <w:vAlign w:val="center"/>
          </w:tcPr>
          <w:p>
            <w:pPr>
              <w:ind w:firstLine="241"/>
              <w:rPr>
                <w:rFonts w:ascii="宋体" w:hAnsi="宋体" w:eastAsia="宋体"/>
                <w:sz w:val="21"/>
                <w:szCs w:val="21"/>
                <w:lang w:bidi="ar"/>
              </w:rPr>
            </w:pPr>
            <w:r>
              <w:rPr>
                <w:rFonts w:hint="eastAsia" w:ascii="宋体" w:hAnsi="宋体" w:eastAsia="宋体" w:cs="Times New Roman"/>
                <w:kern w:val="20"/>
                <w:sz w:val="21"/>
                <w:szCs w:val="21"/>
                <w:lang w:val="zh-CN"/>
              </w:rPr>
              <w:t>PDU插座：</w:t>
            </w:r>
            <w:r>
              <w:rPr>
                <w:rFonts w:ascii="宋体" w:hAnsi="宋体" w:eastAsia="宋体" w:cs="Times New Roman"/>
                <w:kern w:val="20"/>
                <w:sz w:val="21"/>
                <w:szCs w:val="21"/>
                <w:lang w:val="zh-CN"/>
              </w:rPr>
              <w:t>最大输入电流：32A</w:t>
            </w:r>
            <w:r>
              <w:rPr>
                <w:rFonts w:hint="eastAsia" w:ascii="宋体" w:hAnsi="宋体" w:eastAsia="宋体" w:cs="Times New Roman"/>
                <w:kern w:val="20"/>
                <w:sz w:val="21"/>
                <w:szCs w:val="21"/>
                <w:lang w:val="zh-CN"/>
              </w:rPr>
              <w:t>；</w:t>
            </w:r>
            <w:r>
              <w:rPr>
                <w:rFonts w:ascii="宋体" w:hAnsi="宋体" w:eastAsia="宋体" w:cs="Times New Roman"/>
                <w:kern w:val="20"/>
                <w:sz w:val="21"/>
                <w:szCs w:val="21"/>
                <w:lang w:val="zh-CN"/>
              </w:rPr>
              <w:t>输出插座数量：10</w:t>
            </w:r>
            <w:r>
              <w:rPr>
                <w:rFonts w:hint="eastAsia" w:ascii="宋体" w:hAnsi="宋体" w:eastAsia="宋体" w:cs="Times New Roman"/>
                <w:kern w:val="20"/>
                <w:sz w:val="21"/>
                <w:szCs w:val="21"/>
                <w:lang w:val="zh-CN"/>
              </w:rPr>
              <w:t>位；</w:t>
            </w:r>
            <w:r>
              <w:rPr>
                <w:rFonts w:ascii="宋体" w:hAnsi="宋体" w:eastAsia="宋体" w:cs="Times New Roman"/>
                <w:kern w:val="20"/>
                <w:sz w:val="21"/>
                <w:szCs w:val="21"/>
                <w:lang w:val="zh-CN"/>
              </w:rPr>
              <w:t>输出电流：10A</w:t>
            </w:r>
            <w:r>
              <w:rPr>
                <w:rFonts w:hint="eastAsia" w:ascii="宋体" w:hAnsi="宋体" w:eastAsia="宋体" w:cs="Times New Roman"/>
                <w:kern w:val="20"/>
                <w:sz w:val="21"/>
                <w:szCs w:val="21"/>
                <w:lang w:val="zh-CN"/>
              </w:rPr>
              <w:t>。</w:t>
            </w:r>
          </w:p>
        </w:tc>
        <w:tc>
          <w:tcPr>
            <w:tcW w:w="564" w:type="pct"/>
            <w:tcBorders>
              <w:top w:val="single" w:color="000000" w:sz="4" w:space="0"/>
              <w:left w:val="single" w:color="000000" w:sz="4" w:space="0"/>
              <w:bottom w:val="single" w:color="000000" w:sz="4" w:space="0"/>
              <w:right w:val="single" w:color="000000" w:sz="4" w:space="0"/>
            </w:tcBorders>
            <w:vAlign w:val="center"/>
          </w:tcPr>
          <w:p>
            <w:pPr>
              <w:ind w:firstLine="241"/>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是</w:t>
            </w:r>
          </w:p>
        </w:tc>
      </w:tr>
      <w:tr>
        <w:tblPrEx>
          <w:tblCellMar>
            <w:top w:w="0" w:type="dxa"/>
            <w:left w:w="108" w:type="dxa"/>
            <w:bottom w:w="0" w:type="dxa"/>
            <w:right w:w="108" w:type="dxa"/>
          </w:tblCellMar>
        </w:tblPrEx>
        <w:trPr>
          <w:trHeight w:val="753" w:hRule="atLeast"/>
        </w:trPr>
        <w:tc>
          <w:tcPr>
            <w:tcW w:w="498" w:type="pct"/>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10</w:t>
            </w:r>
          </w:p>
        </w:tc>
        <w:tc>
          <w:tcPr>
            <w:tcW w:w="508" w:type="pct"/>
            <w:tcBorders>
              <w:top w:val="single" w:color="000000" w:sz="4" w:space="0"/>
              <w:left w:val="single" w:color="000000" w:sz="4" w:space="0"/>
              <w:bottom w:val="single" w:color="000000" w:sz="4" w:space="0"/>
              <w:right w:val="single" w:color="000000" w:sz="6" w:space="0"/>
            </w:tcBorders>
            <w:vAlign w:val="center"/>
          </w:tcPr>
          <w:p>
            <w:pPr>
              <w:ind w:firstLine="240"/>
              <w:rPr>
                <w:rFonts w:hint="eastAsia"/>
                <w:sz w:val="21"/>
                <w:szCs w:val="21"/>
              </w:rPr>
            </w:pPr>
            <w:r>
              <w:rPr>
                <w:rFonts w:hint="eastAsia"/>
                <w:sz w:val="21"/>
                <w:szCs w:val="21"/>
              </w:rPr>
              <w:t>#</w:t>
            </w:r>
          </w:p>
        </w:tc>
        <w:tc>
          <w:tcPr>
            <w:tcW w:w="563" w:type="pct"/>
            <w:vMerge w:val="continue"/>
            <w:tcBorders>
              <w:left w:val="single" w:color="000000" w:sz="4" w:space="0"/>
              <w:right w:val="single" w:color="000000" w:sz="4" w:space="0"/>
            </w:tcBorders>
            <w:vAlign w:val="center"/>
          </w:tcPr>
          <w:p>
            <w:pPr>
              <w:ind w:firstLine="241"/>
              <w:rPr>
                <w:rFonts w:hint="eastAsia" w:ascii="宋体" w:hAnsi="宋体" w:eastAsia="宋体" w:cs="Times New Roman"/>
                <w:kern w:val="20"/>
                <w:sz w:val="21"/>
                <w:szCs w:val="21"/>
                <w:lang w:val="zh-CN"/>
              </w:rPr>
            </w:pPr>
          </w:p>
        </w:tc>
        <w:tc>
          <w:tcPr>
            <w:tcW w:w="2865" w:type="pct"/>
            <w:tcBorders>
              <w:top w:val="single" w:color="000000" w:sz="4" w:space="0"/>
              <w:left w:val="single" w:color="000000" w:sz="6" w:space="0"/>
              <w:bottom w:val="single" w:color="000000" w:sz="4" w:space="0"/>
              <w:right w:val="single" w:color="000000" w:sz="4" w:space="0"/>
            </w:tcBorders>
            <w:vAlign w:val="center"/>
          </w:tcPr>
          <w:p>
            <w:pPr>
              <w:ind w:firstLine="241"/>
              <w:rPr>
                <w:rFonts w:hint="eastAsia" w:ascii="宋体" w:hAnsi="宋体" w:eastAsia="宋体" w:cs="Times New Roman"/>
                <w:kern w:val="20"/>
                <w:sz w:val="21"/>
                <w:szCs w:val="21"/>
                <w:lang w:val="zh-CN"/>
              </w:rPr>
            </w:pPr>
            <w:r>
              <w:rPr>
                <w:rFonts w:hint="eastAsia" w:ascii="宋体" w:hAnsi="宋体" w:eastAsia="宋体" w:cs="Times New Roman"/>
                <w:kern w:val="20"/>
                <w:sz w:val="21"/>
                <w:szCs w:val="21"/>
                <w:lang w:val="zh-CN"/>
              </w:rPr>
              <w:t>PDU内部避免出现焊接工艺，主铜排与模块须采用铆接方式连接，避免在长时间通电情况下出现开焊断电或者短路现象；（提供专利证书）</w:t>
            </w:r>
          </w:p>
          <w:p>
            <w:pPr>
              <w:ind w:firstLine="241"/>
              <w:rPr>
                <w:rFonts w:hint="eastAsia" w:ascii="宋体" w:hAnsi="宋体" w:eastAsia="宋体" w:cs="Times New Roman"/>
                <w:kern w:val="20"/>
                <w:sz w:val="21"/>
                <w:szCs w:val="21"/>
                <w:lang w:val="zh-CN"/>
              </w:rPr>
            </w:pPr>
          </w:p>
        </w:tc>
        <w:tc>
          <w:tcPr>
            <w:tcW w:w="564" w:type="pct"/>
            <w:tcBorders>
              <w:top w:val="single" w:color="000000" w:sz="4" w:space="0"/>
              <w:left w:val="single" w:color="000000" w:sz="4" w:space="0"/>
              <w:bottom w:val="single" w:color="000000" w:sz="4" w:space="0"/>
              <w:right w:val="single" w:color="000000" w:sz="4" w:space="0"/>
            </w:tcBorders>
            <w:vAlign w:val="center"/>
          </w:tcPr>
          <w:p>
            <w:pPr>
              <w:ind w:firstLine="241"/>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是</w:t>
            </w:r>
          </w:p>
        </w:tc>
      </w:tr>
      <w:tr>
        <w:tblPrEx>
          <w:tblCellMar>
            <w:top w:w="0" w:type="dxa"/>
            <w:left w:w="108" w:type="dxa"/>
            <w:bottom w:w="0" w:type="dxa"/>
            <w:right w:w="108" w:type="dxa"/>
          </w:tblCellMar>
        </w:tblPrEx>
        <w:trPr>
          <w:trHeight w:val="408" w:hRule="atLeast"/>
        </w:trPr>
        <w:tc>
          <w:tcPr>
            <w:tcW w:w="498" w:type="pct"/>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11</w:t>
            </w:r>
          </w:p>
        </w:tc>
        <w:tc>
          <w:tcPr>
            <w:tcW w:w="508" w:type="pct"/>
            <w:tcBorders>
              <w:top w:val="single" w:color="000000" w:sz="4" w:space="0"/>
              <w:left w:val="single" w:color="000000" w:sz="4" w:space="0"/>
              <w:bottom w:val="single" w:color="000000" w:sz="4" w:space="0"/>
              <w:right w:val="single" w:color="000000" w:sz="6" w:space="0"/>
            </w:tcBorders>
            <w:vAlign w:val="center"/>
          </w:tcPr>
          <w:p>
            <w:pPr>
              <w:ind w:firstLine="240"/>
              <w:rPr>
                <w:rFonts w:hint="eastAsia" w:ascii="宋体" w:hAnsi="宋体" w:eastAsia="宋体" w:cs="Times New Roman"/>
                <w:b/>
                <w:bCs/>
                <w:sz w:val="21"/>
                <w:szCs w:val="21"/>
              </w:rPr>
            </w:pPr>
            <w:r>
              <w:rPr>
                <w:rFonts w:hint="eastAsia"/>
                <w:sz w:val="21"/>
                <w:szCs w:val="21"/>
              </w:rPr>
              <w:t>#</w:t>
            </w:r>
          </w:p>
        </w:tc>
        <w:tc>
          <w:tcPr>
            <w:tcW w:w="563" w:type="pct"/>
            <w:vMerge w:val="continue"/>
            <w:tcBorders>
              <w:left w:val="single" w:color="000000" w:sz="4" w:space="0"/>
              <w:bottom w:val="single" w:color="000000" w:sz="6" w:space="0"/>
              <w:right w:val="single" w:color="000000" w:sz="4" w:space="0"/>
            </w:tcBorders>
            <w:vAlign w:val="center"/>
          </w:tcPr>
          <w:p>
            <w:pPr>
              <w:ind w:firstLine="241"/>
              <w:rPr>
                <w:rFonts w:hint="eastAsia" w:ascii="宋体" w:hAnsi="宋体" w:eastAsia="宋体" w:cs="Times New Roman"/>
                <w:kern w:val="20"/>
                <w:sz w:val="21"/>
                <w:szCs w:val="21"/>
                <w:lang w:val="zh-CN"/>
              </w:rPr>
            </w:pPr>
          </w:p>
        </w:tc>
        <w:tc>
          <w:tcPr>
            <w:tcW w:w="2865" w:type="pct"/>
            <w:tcBorders>
              <w:top w:val="single" w:color="000000" w:sz="4" w:space="0"/>
              <w:left w:val="single" w:color="000000" w:sz="6" w:space="0"/>
              <w:bottom w:val="single" w:color="000000" w:sz="4" w:space="0"/>
              <w:right w:val="single" w:color="000000" w:sz="4" w:space="0"/>
            </w:tcBorders>
            <w:vAlign w:val="center"/>
          </w:tcPr>
          <w:p>
            <w:pPr>
              <w:ind w:firstLine="241"/>
              <w:rPr>
                <w:rFonts w:hint="eastAsia" w:ascii="宋体" w:hAnsi="宋体" w:eastAsia="宋体" w:cs="Times New Roman"/>
                <w:kern w:val="20"/>
                <w:sz w:val="21"/>
                <w:szCs w:val="21"/>
                <w:lang w:val="zh-CN"/>
              </w:rPr>
            </w:pPr>
            <w:r>
              <w:rPr>
                <w:rFonts w:hint="eastAsia" w:ascii="宋体" w:hAnsi="宋体" w:eastAsia="宋体" w:cs="Times New Roman"/>
                <w:kern w:val="20"/>
                <w:sz w:val="21"/>
                <w:szCs w:val="21"/>
                <w:lang w:val="zh-CN"/>
              </w:rPr>
              <w:t>为确保安全，接地端与易触及金属部件之间的连接应是低阻抗连接，测试电阻应不大于0.05Ω；（提供检测报告）</w:t>
            </w:r>
          </w:p>
        </w:tc>
        <w:tc>
          <w:tcPr>
            <w:tcW w:w="564" w:type="pct"/>
            <w:tcBorders>
              <w:top w:val="single" w:color="000000" w:sz="4" w:space="0"/>
              <w:left w:val="single" w:color="000000" w:sz="4" w:space="0"/>
              <w:bottom w:val="single" w:color="000000" w:sz="4" w:space="0"/>
              <w:right w:val="single" w:color="000000" w:sz="4" w:space="0"/>
            </w:tcBorders>
            <w:vAlign w:val="center"/>
          </w:tcPr>
          <w:p>
            <w:pPr>
              <w:ind w:firstLine="241"/>
              <w:rPr>
                <w:rFonts w:hint="eastAsia" w:ascii="宋体" w:hAnsi="宋体" w:eastAsia="宋体" w:cs="Times New Roman"/>
                <w:sz w:val="21"/>
                <w:szCs w:val="21"/>
              </w:rPr>
            </w:pPr>
            <w:r>
              <w:rPr>
                <w:rFonts w:hint="eastAsia" w:ascii="宋体" w:hAnsi="宋体" w:eastAsia="宋体" w:cs="Times New Roman"/>
                <w:sz w:val="21"/>
                <w:szCs w:val="21"/>
              </w:rPr>
              <w:t>是</w:t>
            </w:r>
          </w:p>
        </w:tc>
      </w:tr>
      <w:bookmarkEnd w:id="3"/>
      <w:bookmarkEnd w:id="4"/>
      <w:bookmarkEnd w:id="5"/>
      <w:bookmarkEnd w:id="6"/>
      <w:bookmarkEnd w:id="7"/>
      <w:bookmarkEnd w:id="8"/>
    </w:tbl>
    <w:p>
      <w:pPr>
        <w:pStyle w:val="3"/>
        <w:numPr>
          <w:ilvl w:val="255"/>
          <w:numId w:val="0"/>
        </w:numPr>
        <w:spacing w:line="240" w:lineRule="auto"/>
        <w:rPr>
          <w:sz w:val="21"/>
          <w:szCs w:val="21"/>
        </w:rPr>
      </w:pPr>
      <w:bookmarkStart w:id="9" w:name="_Toc146126129"/>
      <w:r>
        <w:rPr>
          <w:rFonts w:hint="eastAsia"/>
          <w:sz w:val="21"/>
          <w:szCs w:val="21"/>
        </w:rPr>
        <w:t>4.商务要求</w:t>
      </w:r>
      <w:bookmarkEnd w:id="9"/>
    </w:p>
    <w:p>
      <w:pPr>
        <w:pStyle w:val="4"/>
        <w:numPr>
          <w:ilvl w:val="255"/>
          <w:numId w:val="0"/>
        </w:numPr>
        <w:rPr>
          <w:sz w:val="21"/>
          <w:szCs w:val="21"/>
        </w:rPr>
      </w:pPr>
      <w:bookmarkStart w:id="10" w:name="_Toc146126130"/>
      <w:r>
        <w:rPr>
          <w:rFonts w:hint="eastAsia" w:ascii="宋体" w:hAnsi="宋体" w:eastAsia="宋体" w:cs="宋体"/>
          <w:sz w:val="21"/>
          <w:szCs w:val="21"/>
        </w:rPr>
        <w:t>4.</w:t>
      </w:r>
      <w:r>
        <w:rPr>
          <w:rFonts w:hint="eastAsia" w:ascii="宋体" w:hAnsi="宋体" w:eastAsia="宋体" w:cs="宋体"/>
          <w:sz w:val="21"/>
          <w:szCs w:val="21"/>
          <w:lang w:val="en-US" w:eastAsia="zh-CN"/>
        </w:rPr>
        <w:t>1供应商</w:t>
      </w:r>
      <w:r>
        <w:rPr>
          <w:rFonts w:hint="eastAsia" w:ascii="宋体" w:hAnsi="宋体" w:eastAsia="宋体" w:cs="宋体"/>
          <w:sz w:val="21"/>
          <w:szCs w:val="21"/>
        </w:rPr>
        <w:t>报价</w:t>
      </w:r>
      <w:bookmarkEnd w:id="10"/>
    </w:p>
    <w:p>
      <w:pPr>
        <w:pStyle w:val="17"/>
        <w:spacing w:after="218"/>
        <w:ind w:firstLine="0" w:firstLineChars="0"/>
        <w:rPr>
          <w:sz w:val="21"/>
          <w:szCs w:val="21"/>
        </w:rPr>
      </w:pPr>
      <w:r>
        <w:rPr>
          <w:rFonts w:hint="eastAsia"/>
          <w:sz w:val="21"/>
          <w:szCs w:val="21"/>
        </w:rPr>
        <w:t>1.</w:t>
      </w:r>
      <w:r>
        <w:rPr>
          <w:rFonts w:hint="eastAsia"/>
          <w:sz w:val="21"/>
          <w:szCs w:val="21"/>
          <w:lang w:val="en-US" w:eastAsia="zh-CN"/>
        </w:rPr>
        <w:t>供应商</w:t>
      </w:r>
      <w:r>
        <w:rPr>
          <w:rFonts w:hint="eastAsia"/>
          <w:sz w:val="21"/>
          <w:szCs w:val="21"/>
        </w:rPr>
        <w:t>报价包含本项目</w:t>
      </w:r>
      <w:r>
        <w:rPr>
          <w:rFonts w:hint="eastAsia"/>
          <w:sz w:val="21"/>
          <w:szCs w:val="21"/>
          <w:lang w:val="en-US" w:eastAsia="zh-CN"/>
        </w:rPr>
        <w:t>包含</w:t>
      </w:r>
      <w:r>
        <w:rPr>
          <w:rFonts w:hint="eastAsia"/>
          <w:sz w:val="21"/>
          <w:szCs w:val="21"/>
        </w:rPr>
        <w:t>的设备、软件、交付安装涉及的所有主材辅材、集成安装调试、技术支持、售后服务、培训、运输、保险及各种税金等所有费用。</w:t>
      </w:r>
    </w:p>
    <w:p>
      <w:pPr>
        <w:pStyle w:val="17"/>
        <w:spacing w:after="218"/>
        <w:ind w:firstLine="0" w:firstLineChars="0"/>
        <w:rPr>
          <w:sz w:val="21"/>
          <w:szCs w:val="21"/>
        </w:rPr>
      </w:pPr>
      <w:r>
        <w:rPr>
          <w:rFonts w:hint="eastAsia"/>
          <w:sz w:val="21"/>
          <w:szCs w:val="21"/>
        </w:rPr>
        <w:t>2.本项目预算6</w:t>
      </w:r>
      <w:r>
        <w:rPr>
          <w:rFonts w:hint="eastAsia"/>
          <w:sz w:val="21"/>
          <w:szCs w:val="21"/>
          <w:lang w:val="en-US" w:eastAsia="zh-CN"/>
        </w:rPr>
        <w:t>8</w:t>
      </w:r>
      <w:r>
        <w:rPr>
          <w:rFonts w:hint="eastAsia"/>
          <w:sz w:val="21"/>
          <w:szCs w:val="21"/>
        </w:rPr>
        <w:t>万元，</w:t>
      </w:r>
      <w:r>
        <w:rPr>
          <w:rFonts w:hint="eastAsia"/>
          <w:sz w:val="21"/>
          <w:szCs w:val="21"/>
          <w:lang w:val="en-US" w:eastAsia="zh-CN"/>
        </w:rPr>
        <w:t>供应商</w:t>
      </w:r>
      <w:r>
        <w:rPr>
          <w:rFonts w:hint="eastAsia"/>
          <w:sz w:val="21"/>
          <w:szCs w:val="21"/>
        </w:rPr>
        <w:t>报价超过预算的为无效</w:t>
      </w:r>
      <w:r>
        <w:rPr>
          <w:rFonts w:hint="eastAsia"/>
          <w:sz w:val="21"/>
          <w:szCs w:val="21"/>
          <w:lang w:val="en-US" w:eastAsia="zh-CN"/>
        </w:rPr>
        <w:t>报价</w:t>
      </w:r>
      <w:r>
        <w:rPr>
          <w:rFonts w:hint="eastAsia"/>
          <w:sz w:val="21"/>
          <w:szCs w:val="21"/>
        </w:rPr>
        <w:t>。</w:t>
      </w:r>
    </w:p>
    <w:p>
      <w:pPr>
        <w:pStyle w:val="17"/>
        <w:ind w:firstLine="0" w:firstLineChars="0"/>
        <w:rPr>
          <w:sz w:val="21"/>
          <w:szCs w:val="21"/>
        </w:rPr>
      </w:pPr>
      <w:r>
        <w:rPr>
          <w:rFonts w:hint="eastAsia"/>
          <w:sz w:val="21"/>
          <w:szCs w:val="21"/>
        </w:rPr>
        <w:t>3.</w:t>
      </w:r>
      <w:r>
        <w:rPr>
          <w:rFonts w:hint="eastAsia"/>
          <w:sz w:val="21"/>
          <w:szCs w:val="21"/>
          <w:lang w:val="en-US" w:eastAsia="zh-CN"/>
        </w:rPr>
        <w:t>供应商报价</w:t>
      </w:r>
      <w:r>
        <w:rPr>
          <w:rFonts w:hint="eastAsia"/>
          <w:sz w:val="21"/>
          <w:szCs w:val="21"/>
        </w:rPr>
        <w:t>前需详细了解</w:t>
      </w:r>
      <w:r>
        <w:rPr>
          <w:rFonts w:hint="eastAsia"/>
          <w:sz w:val="21"/>
          <w:szCs w:val="21"/>
          <w:lang w:val="en-US" w:eastAsia="zh-CN"/>
        </w:rPr>
        <w:t>采购</w:t>
      </w:r>
      <w:r>
        <w:rPr>
          <w:rFonts w:hint="eastAsia"/>
          <w:sz w:val="21"/>
          <w:szCs w:val="21"/>
        </w:rPr>
        <w:t>人需求，如因</w:t>
      </w:r>
      <w:r>
        <w:rPr>
          <w:rFonts w:hint="eastAsia"/>
          <w:sz w:val="21"/>
          <w:szCs w:val="21"/>
          <w:lang w:val="en-US" w:eastAsia="zh-CN"/>
        </w:rPr>
        <w:t>供应商</w:t>
      </w:r>
      <w:r>
        <w:rPr>
          <w:rFonts w:hint="eastAsia"/>
          <w:sz w:val="21"/>
          <w:szCs w:val="21"/>
        </w:rPr>
        <w:t>了解需求不明确或有遗漏导致工程量核算不足，</w:t>
      </w:r>
      <w:r>
        <w:rPr>
          <w:rFonts w:hint="eastAsia"/>
          <w:sz w:val="21"/>
          <w:szCs w:val="21"/>
          <w:lang w:val="en-US" w:eastAsia="zh-CN"/>
        </w:rPr>
        <w:t>供应商</w:t>
      </w:r>
      <w:r>
        <w:rPr>
          <w:rFonts w:hint="eastAsia"/>
          <w:sz w:val="21"/>
          <w:szCs w:val="21"/>
        </w:rPr>
        <w:t>不予追加费用并全部由</w:t>
      </w:r>
      <w:r>
        <w:rPr>
          <w:rFonts w:hint="eastAsia"/>
          <w:sz w:val="21"/>
          <w:szCs w:val="21"/>
          <w:lang w:val="en-US" w:eastAsia="zh-CN"/>
        </w:rPr>
        <w:t>供应商</w:t>
      </w:r>
      <w:r>
        <w:rPr>
          <w:rFonts w:hint="eastAsia"/>
          <w:sz w:val="21"/>
          <w:szCs w:val="21"/>
        </w:rPr>
        <w:t>承担。</w:t>
      </w:r>
    </w:p>
    <w:p>
      <w:pPr>
        <w:pStyle w:val="4"/>
        <w:numPr>
          <w:ilvl w:val="255"/>
          <w:numId w:val="0"/>
        </w:numPr>
        <w:rPr>
          <w:sz w:val="21"/>
          <w:szCs w:val="21"/>
        </w:rPr>
      </w:pPr>
      <w:bookmarkStart w:id="11" w:name="_Toc146126131"/>
      <w:r>
        <w:rPr>
          <w:rFonts w:hint="eastAsia" w:ascii="宋体" w:hAnsi="宋体" w:eastAsia="宋体" w:cs="宋体"/>
          <w:sz w:val="21"/>
          <w:szCs w:val="21"/>
        </w:rPr>
        <w:t>4.2实施周期</w:t>
      </w:r>
      <w:bookmarkEnd w:id="11"/>
    </w:p>
    <w:p>
      <w:pPr>
        <w:pStyle w:val="17"/>
        <w:spacing w:after="218"/>
        <w:ind w:firstLine="480"/>
        <w:rPr>
          <w:sz w:val="21"/>
          <w:szCs w:val="21"/>
        </w:rPr>
      </w:pPr>
      <w:r>
        <w:rPr>
          <w:rFonts w:hint="eastAsia"/>
          <w:sz w:val="21"/>
          <w:szCs w:val="21"/>
        </w:rPr>
        <w:t>本次项目要求实施周期为</w:t>
      </w:r>
      <w:r>
        <w:rPr>
          <w:sz w:val="21"/>
          <w:szCs w:val="21"/>
        </w:rPr>
        <w:t>3个月</w:t>
      </w:r>
      <w:r>
        <w:rPr>
          <w:rFonts w:hint="eastAsia"/>
          <w:sz w:val="21"/>
          <w:szCs w:val="21"/>
        </w:rPr>
        <w:t>，</w:t>
      </w:r>
      <w:r>
        <w:rPr>
          <w:rFonts w:hint="eastAsia"/>
          <w:sz w:val="21"/>
          <w:szCs w:val="21"/>
          <w:lang w:val="en-US" w:eastAsia="zh-CN"/>
        </w:rPr>
        <w:t>供应商</w:t>
      </w:r>
      <w:r>
        <w:rPr>
          <w:rFonts w:hint="eastAsia"/>
          <w:sz w:val="21"/>
          <w:szCs w:val="21"/>
        </w:rPr>
        <w:t>需针对项目提供《计划工期横道图》，同时提供计划工期保证措施等方案。</w:t>
      </w:r>
    </w:p>
    <w:p>
      <w:pPr>
        <w:pStyle w:val="4"/>
        <w:numPr>
          <w:ilvl w:val="255"/>
          <w:numId w:val="0"/>
        </w:numPr>
        <w:rPr>
          <w:rFonts w:hint="eastAsia" w:ascii="宋体" w:hAnsi="宋体" w:eastAsia="宋体" w:cs="宋体"/>
          <w:sz w:val="21"/>
          <w:szCs w:val="21"/>
        </w:rPr>
      </w:pPr>
      <w:bookmarkStart w:id="12" w:name="_Toc146126132"/>
      <w:r>
        <w:rPr>
          <w:rFonts w:hint="eastAsia" w:ascii="宋体" w:hAnsi="宋体" w:eastAsia="宋体" w:cs="宋体"/>
          <w:sz w:val="21"/>
          <w:szCs w:val="21"/>
        </w:rPr>
        <w:t>4.3项目交付地点</w:t>
      </w:r>
      <w:bookmarkEnd w:id="12"/>
    </w:p>
    <w:p>
      <w:pPr>
        <w:pStyle w:val="17"/>
        <w:ind w:firstLine="480"/>
        <w:rPr>
          <w:rFonts w:hint="default" w:eastAsia="宋体"/>
          <w:sz w:val="21"/>
          <w:szCs w:val="21"/>
          <w:lang w:val="en-US" w:eastAsia="zh-CN"/>
        </w:rPr>
      </w:pPr>
      <w:r>
        <w:rPr>
          <w:rFonts w:hint="eastAsia"/>
          <w:sz w:val="21"/>
          <w:szCs w:val="21"/>
          <w:lang w:val="en-US" w:eastAsia="zh-CN"/>
        </w:rPr>
        <w:t>天津市东丽区东丽湖锦鲤道23号。</w:t>
      </w:r>
    </w:p>
    <w:p>
      <w:pPr>
        <w:pStyle w:val="4"/>
        <w:numPr>
          <w:ilvl w:val="255"/>
          <w:numId w:val="0"/>
        </w:numPr>
        <w:rPr>
          <w:rFonts w:hint="eastAsia" w:ascii="宋体" w:hAnsi="宋体" w:eastAsia="宋体" w:cs="宋体"/>
          <w:sz w:val="21"/>
          <w:szCs w:val="21"/>
        </w:rPr>
      </w:pPr>
      <w:r>
        <w:rPr>
          <w:rFonts w:hint="eastAsia" w:ascii="宋体" w:hAnsi="宋体" w:eastAsia="宋体" w:cs="宋体"/>
          <w:sz w:val="21"/>
          <w:szCs w:val="21"/>
        </w:rPr>
        <w:t>4.4支付方式</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付款方式：</w:t>
      </w:r>
      <w:r>
        <w:rPr>
          <w:rFonts w:hint="eastAsia" w:ascii="宋体" w:hAnsi="宋体" w:eastAsia="宋体" w:cs="宋体"/>
          <w:color w:val="E54C5E" w:themeColor="accent6"/>
          <w:sz w:val="21"/>
          <w:szCs w:val="21"/>
          <w:lang w:val="en-US" w:eastAsia="zh-CN"/>
          <w14:textFill>
            <w14:solidFill>
              <w14:schemeClr w14:val="accent6"/>
            </w14:solidFill>
          </w14:textFill>
        </w:rPr>
        <w:t>（待定）</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合同生效后10日内，甲方向乙方指定账户支付合同总价款的</w:t>
      </w:r>
      <w:r>
        <w:rPr>
          <w:rFonts w:hint="eastAsia" w:ascii="宋体" w:hAnsi="宋体" w:eastAsia="宋体" w:cs="宋体"/>
          <w:sz w:val="21"/>
          <w:szCs w:val="21"/>
          <w:lang w:val="en-US" w:eastAsia="zh-CN"/>
        </w:rPr>
        <w:t>50</w:t>
      </w:r>
      <w:r>
        <w:rPr>
          <w:rFonts w:hint="eastAsia" w:ascii="宋体" w:hAnsi="宋体" w:eastAsia="宋体" w:cs="宋体"/>
          <w:sz w:val="21"/>
          <w:szCs w:val="21"/>
        </w:rPr>
        <w:t>%，共计人民币大写：     （￥：   元）</w:t>
      </w:r>
      <w:r>
        <w:rPr>
          <w:rFonts w:hint="eastAsia" w:ascii="宋体" w:hAnsi="宋体" w:eastAsia="宋体" w:cs="宋体"/>
          <w:sz w:val="21"/>
          <w:szCs w:val="21"/>
          <w:lang w:eastAsia="zh-CN"/>
        </w:rPr>
        <w:t>。</w:t>
      </w:r>
      <w:r>
        <w:rPr>
          <w:rFonts w:hint="eastAsia" w:ascii="宋体" w:hAnsi="宋体" w:eastAsia="宋体" w:cs="宋体"/>
          <w:sz w:val="21"/>
          <w:szCs w:val="21"/>
        </w:rPr>
        <w:t>预付款后，乙方完成全部设备安装、加电测试运行</w:t>
      </w:r>
      <w:r>
        <w:rPr>
          <w:rFonts w:hint="eastAsia" w:ascii="宋体" w:hAnsi="宋体" w:eastAsia="宋体" w:cs="宋体"/>
          <w:sz w:val="21"/>
          <w:szCs w:val="21"/>
          <w:lang w:val="en-US" w:eastAsia="zh-CN"/>
        </w:rPr>
        <w:t>并</w:t>
      </w:r>
      <w:r>
        <w:rPr>
          <w:rFonts w:hint="eastAsia" w:ascii="宋体" w:hAnsi="宋体" w:eastAsia="宋体" w:cs="宋体"/>
          <w:sz w:val="21"/>
          <w:szCs w:val="21"/>
        </w:rPr>
        <w:t>项目整体验收合格后，</w:t>
      </w:r>
      <w:r>
        <w:rPr>
          <w:rFonts w:hint="eastAsia" w:ascii="宋体" w:hAnsi="宋体" w:eastAsia="宋体" w:cs="宋体"/>
          <w:sz w:val="21"/>
          <w:szCs w:val="21"/>
          <w:lang w:val="en-US" w:eastAsia="zh-CN"/>
        </w:rPr>
        <w:t>向甲方支付合同额3%的质保金。收到质保金后，</w:t>
      </w:r>
      <w:r>
        <w:rPr>
          <w:rFonts w:hint="eastAsia" w:ascii="宋体" w:hAnsi="宋体" w:eastAsia="宋体" w:cs="宋体"/>
          <w:sz w:val="21"/>
          <w:szCs w:val="21"/>
        </w:rPr>
        <w:t>甲方支付合同总价款的</w:t>
      </w:r>
      <w:r>
        <w:rPr>
          <w:rFonts w:hint="eastAsia" w:ascii="宋体" w:hAnsi="宋体" w:eastAsia="宋体" w:cs="宋体"/>
          <w:sz w:val="21"/>
          <w:szCs w:val="21"/>
          <w:lang w:val="en-US" w:eastAsia="zh-CN"/>
        </w:rPr>
        <w:t>50</w:t>
      </w:r>
      <w:r>
        <w:rPr>
          <w:rFonts w:hint="eastAsia" w:ascii="宋体" w:hAnsi="宋体" w:eastAsia="宋体" w:cs="宋体"/>
          <w:sz w:val="21"/>
          <w:szCs w:val="21"/>
        </w:rPr>
        <w:t>%，共计人民币大写：   （￥：   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项目</w:t>
      </w:r>
      <w:r>
        <w:rPr>
          <w:rFonts w:hint="eastAsia" w:ascii="宋体" w:hAnsi="宋体" w:eastAsia="宋体" w:cs="宋体"/>
          <w:sz w:val="21"/>
          <w:szCs w:val="21"/>
        </w:rPr>
        <w:t>质保期</w:t>
      </w:r>
      <w:r>
        <w:rPr>
          <w:rFonts w:hint="eastAsia" w:ascii="宋体" w:hAnsi="宋体" w:eastAsia="宋体" w:cs="宋体"/>
          <w:sz w:val="21"/>
          <w:szCs w:val="21"/>
          <w:lang w:val="en-US" w:eastAsia="zh-CN"/>
        </w:rPr>
        <w:t>3</w:t>
      </w:r>
      <w:r>
        <w:rPr>
          <w:rFonts w:hint="eastAsia" w:ascii="宋体" w:hAnsi="宋体" w:eastAsia="宋体" w:cs="宋体"/>
          <w:sz w:val="21"/>
          <w:szCs w:val="21"/>
        </w:rPr>
        <w:t>年，在质保期满后无质量、售后服务等问题，</w:t>
      </w:r>
      <w:r>
        <w:rPr>
          <w:rFonts w:hint="eastAsia" w:ascii="宋体" w:hAnsi="宋体" w:eastAsia="宋体" w:cs="宋体"/>
          <w:sz w:val="21"/>
          <w:szCs w:val="21"/>
          <w:lang w:val="en-US" w:eastAsia="zh-CN"/>
        </w:rPr>
        <w:t>质保金3%</w:t>
      </w:r>
      <w:r>
        <w:rPr>
          <w:rFonts w:hint="eastAsia" w:ascii="宋体" w:hAnsi="宋体" w:eastAsia="宋体" w:cs="宋体"/>
          <w:sz w:val="21"/>
          <w:szCs w:val="21"/>
        </w:rPr>
        <w:t>（￥：   元）将于10工作日内</w:t>
      </w:r>
      <w:r>
        <w:rPr>
          <w:rFonts w:hint="eastAsia" w:ascii="宋体" w:hAnsi="宋体" w:eastAsia="宋体" w:cs="宋体"/>
          <w:sz w:val="21"/>
          <w:szCs w:val="21"/>
          <w:lang w:val="en-US" w:eastAsia="zh-CN"/>
        </w:rPr>
        <w:t>支付</w:t>
      </w:r>
      <w:r>
        <w:rPr>
          <w:rFonts w:hint="eastAsia" w:ascii="宋体" w:hAnsi="宋体" w:eastAsia="宋体" w:cs="宋体"/>
          <w:sz w:val="21"/>
          <w:szCs w:val="21"/>
        </w:rPr>
        <w:t>乙方。</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乙方应在甲方支付每笔款项前提供等额有效的发票。</w:t>
      </w:r>
    </w:p>
    <w:p>
      <w:pPr>
        <w:pStyle w:val="4"/>
        <w:numPr>
          <w:ilvl w:val="255"/>
          <w:numId w:val="0"/>
        </w:numPr>
        <w:rPr>
          <w:rFonts w:hint="eastAsia" w:ascii="宋体" w:hAnsi="宋体" w:eastAsia="宋体" w:cs="宋体"/>
          <w:sz w:val="21"/>
          <w:szCs w:val="21"/>
        </w:rPr>
      </w:pPr>
      <w:bookmarkStart w:id="13" w:name="_Toc146126133"/>
      <w:r>
        <w:rPr>
          <w:rFonts w:hint="eastAsia" w:ascii="宋体" w:hAnsi="宋体" w:eastAsia="宋体" w:cs="宋体"/>
          <w:sz w:val="21"/>
          <w:szCs w:val="21"/>
        </w:rPr>
        <w:t>4.5运费及运保</w:t>
      </w:r>
      <w:bookmarkEnd w:id="13"/>
    </w:p>
    <w:p>
      <w:pPr>
        <w:pStyle w:val="17"/>
        <w:spacing w:after="218"/>
        <w:ind w:firstLine="0" w:firstLineChars="0"/>
        <w:rPr>
          <w:b/>
          <w:sz w:val="21"/>
          <w:szCs w:val="21"/>
        </w:rPr>
      </w:pPr>
      <w:r>
        <w:rPr>
          <w:rFonts w:hint="eastAsia"/>
          <w:sz w:val="21"/>
          <w:szCs w:val="21"/>
        </w:rPr>
        <w:t xml:space="preserve">1.设备的包装应满足长途运输要求，应保证货物在运输途中免遭损坏。 </w:t>
      </w:r>
    </w:p>
    <w:p>
      <w:pPr>
        <w:pStyle w:val="17"/>
        <w:spacing w:after="218"/>
        <w:ind w:firstLine="0" w:firstLineChars="0"/>
        <w:rPr>
          <w:b/>
          <w:sz w:val="21"/>
          <w:szCs w:val="21"/>
        </w:rPr>
      </w:pPr>
      <w:r>
        <w:rPr>
          <w:rFonts w:hint="eastAsia"/>
          <w:sz w:val="21"/>
          <w:szCs w:val="21"/>
        </w:rPr>
        <w:t>2.设备运输过程中，保证内部结构相互位置不变，紧固件不松动，所有组件、部件、备品备件、专用工具不丢失，不损坏、不受潮、不腐蚀。</w:t>
      </w:r>
    </w:p>
    <w:p>
      <w:pPr>
        <w:pStyle w:val="17"/>
        <w:ind w:firstLine="0" w:firstLineChars="0"/>
        <w:rPr>
          <w:sz w:val="21"/>
          <w:szCs w:val="21"/>
        </w:rPr>
      </w:pPr>
      <w:r>
        <w:rPr>
          <w:rFonts w:hint="eastAsia"/>
          <w:sz w:val="21"/>
          <w:szCs w:val="21"/>
        </w:rPr>
        <w:t>3.</w:t>
      </w:r>
      <w:r>
        <w:rPr>
          <w:rFonts w:hint="eastAsia"/>
          <w:sz w:val="21"/>
          <w:szCs w:val="21"/>
          <w:lang w:eastAsia="zh-CN"/>
        </w:rPr>
        <w:t>供应商</w:t>
      </w:r>
      <w:r>
        <w:rPr>
          <w:rFonts w:hint="eastAsia"/>
          <w:sz w:val="21"/>
          <w:szCs w:val="21"/>
        </w:rPr>
        <w:t>负责将设备运输到指定地点，负责运输途中货物的安全和保险等事宜，随设备提供的技术资料应完整无缺。</w:t>
      </w:r>
    </w:p>
    <w:p>
      <w:pPr>
        <w:pStyle w:val="4"/>
        <w:numPr>
          <w:ilvl w:val="255"/>
          <w:numId w:val="0"/>
        </w:numPr>
        <w:rPr>
          <w:rFonts w:hint="eastAsia" w:ascii="宋体" w:hAnsi="宋体" w:eastAsia="宋体" w:cs="宋体"/>
          <w:sz w:val="21"/>
          <w:szCs w:val="21"/>
        </w:rPr>
      </w:pPr>
      <w:bookmarkStart w:id="14" w:name="_Toc146126134"/>
      <w:r>
        <w:rPr>
          <w:rFonts w:hint="eastAsia" w:ascii="宋体" w:hAnsi="宋体" w:eastAsia="宋体" w:cs="宋体"/>
          <w:sz w:val="21"/>
          <w:szCs w:val="21"/>
        </w:rPr>
        <w:t>4.6安装及调试</w:t>
      </w:r>
      <w:bookmarkEnd w:id="14"/>
    </w:p>
    <w:p>
      <w:pPr>
        <w:pStyle w:val="4"/>
        <w:numPr>
          <w:ilvl w:val="255"/>
          <w:numId w:val="0"/>
        </w:numPr>
        <w:ind w:firstLine="420" w:firstLineChars="200"/>
        <w:rPr>
          <w:sz w:val="21"/>
          <w:szCs w:val="21"/>
        </w:rPr>
      </w:pPr>
      <w:r>
        <w:rPr>
          <w:rFonts w:hint="eastAsia" w:ascii="宋体" w:hAnsi="宋体" w:eastAsia="宋体" w:cs="宋体"/>
          <w:b w:val="0"/>
          <w:bCs w:val="0"/>
          <w:sz w:val="21"/>
          <w:szCs w:val="21"/>
          <w:lang w:eastAsia="zh-CN"/>
        </w:rPr>
        <w:t>供应商</w:t>
      </w:r>
      <w:r>
        <w:rPr>
          <w:rFonts w:hint="eastAsia" w:ascii="宋体" w:hAnsi="宋体" w:eastAsia="宋体" w:cs="宋体"/>
          <w:b w:val="0"/>
          <w:bCs w:val="0"/>
          <w:sz w:val="21"/>
          <w:szCs w:val="21"/>
        </w:rPr>
        <w:t>需提供配合安装调试承诺书，承诺以下内容</w:t>
      </w:r>
      <w:r>
        <w:rPr>
          <w:rFonts w:hint="eastAsia"/>
          <w:sz w:val="21"/>
          <w:szCs w:val="21"/>
        </w:rPr>
        <w:t>：</w:t>
      </w:r>
    </w:p>
    <w:p>
      <w:pPr>
        <w:pStyle w:val="17"/>
        <w:keepNext w:val="0"/>
        <w:keepLines w:val="0"/>
        <w:pageBreakBefore w:val="0"/>
        <w:widowControl w:val="0"/>
        <w:kinsoku/>
        <w:wordWrap/>
        <w:overflowPunct/>
        <w:topLinePunct w:val="0"/>
        <w:autoSpaceDE/>
        <w:autoSpaceDN/>
        <w:bidi w:val="0"/>
        <w:spacing w:line="360" w:lineRule="auto"/>
        <w:ind w:firstLine="480"/>
        <w:textAlignment w:val="auto"/>
        <w:rPr>
          <w:sz w:val="21"/>
          <w:szCs w:val="21"/>
        </w:rPr>
      </w:pPr>
      <w:r>
        <w:rPr>
          <w:rFonts w:hint="eastAsia"/>
          <w:sz w:val="21"/>
          <w:szCs w:val="21"/>
        </w:rPr>
        <w:t>本次项目为交钥匙项目，要求供应商除针对相关软件、硬件的部署规划外，需配合其他I</w:t>
      </w:r>
      <w:r>
        <w:rPr>
          <w:sz w:val="21"/>
          <w:szCs w:val="21"/>
        </w:rPr>
        <w:t>T</w:t>
      </w:r>
      <w:r>
        <w:rPr>
          <w:rFonts w:hint="eastAsia"/>
          <w:sz w:val="21"/>
          <w:szCs w:val="21"/>
        </w:rPr>
        <w:t>设备的配套设施的安装调试，提供必要的支撑以及实施方案。</w:t>
      </w:r>
    </w:p>
    <w:p>
      <w:pPr>
        <w:pStyle w:val="4"/>
        <w:numPr>
          <w:ilvl w:val="255"/>
          <w:numId w:val="0"/>
        </w:numPr>
        <w:rPr>
          <w:rFonts w:hint="eastAsia" w:ascii="宋体" w:hAnsi="宋体" w:eastAsia="宋体" w:cs="宋体"/>
          <w:sz w:val="21"/>
          <w:szCs w:val="21"/>
        </w:rPr>
      </w:pPr>
      <w:bookmarkStart w:id="15" w:name="_Toc146126135"/>
      <w:r>
        <w:rPr>
          <w:rFonts w:hint="eastAsia" w:ascii="宋体" w:hAnsi="宋体" w:eastAsia="宋体" w:cs="宋体"/>
          <w:sz w:val="21"/>
          <w:szCs w:val="21"/>
        </w:rPr>
        <w:t>4.7质保及维护</w:t>
      </w:r>
      <w:bookmarkEnd w:id="15"/>
    </w:p>
    <w:p>
      <w:pPr>
        <w:pStyle w:val="17"/>
        <w:ind w:firstLine="420" w:firstLineChars="200"/>
        <w:rPr>
          <w:sz w:val="21"/>
          <w:szCs w:val="21"/>
        </w:rPr>
      </w:pPr>
      <w:r>
        <w:rPr>
          <w:rFonts w:hint="eastAsia"/>
          <w:sz w:val="21"/>
          <w:szCs w:val="21"/>
        </w:rPr>
        <w:t>1.</w:t>
      </w:r>
      <w:r>
        <w:rPr>
          <w:rFonts w:hint="eastAsia"/>
          <w:sz w:val="21"/>
          <w:szCs w:val="21"/>
          <w:lang w:eastAsia="zh-CN"/>
        </w:rPr>
        <w:t>供应商</w:t>
      </w:r>
      <w:r>
        <w:rPr>
          <w:rFonts w:hint="eastAsia"/>
          <w:sz w:val="21"/>
          <w:szCs w:val="21"/>
        </w:rPr>
        <w:t>须针对本次项目提供的36个月的免费质保，在免费质保期内供货商负责所提供设备及其配件的免费保修工作。在免费保修期后，供货商所提供的服务条件、服务质量不应改变，可收取一定的报酬，但不得高于市场平均价。</w:t>
      </w:r>
    </w:p>
    <w:p>
      <w:pPr>
        <w:pStyle w:val="17"/>
        <w:ind w:firstLine="420" w:firstLineChars="200"/>
        <w:rPr>
          <w:sz w:val="21"/>
          <w:szCs w:val="21"/>
        </w:rPr>
      </w:pPr>
      <w:r>
        <w:rPr>
          <w:rFonts w:hint="eastAsia"/>
          <w:sz w:val="21"/>
          <w:szCs w:val="21"/>
        </w:rPr>
        <w:t>2.售后服务响应方面，</w:t>
      </w:r>
      <w:r>
        <w:rPr>
          <w:rFonts w:hint="eastAsia"/>
          <w:sz w:val="21"/>
          <w:szCs w:val="21"/>
          <w:lang w:eastAsia="zh-CN"/>
        </w:rPr>
        <w:t>供应商</w:t>
      </w:r>
      <w:r>
        <w:rPr>
          <w:rFonts w:hint="eastAsia"/>
          <w:sz w:val="21"/>
          <w:szCs w:val="21"/>
        </w:rPr>
        <w:t>在质保期内需针对本次项目承诺提供</w:t>
      </w:r>
      <w:r>
        <w:rPr>
          <w:sz w:val="21"/>
          <w:szCs w:val="21"/>
        </w:rPr>
        <w:t>7</w:t>
      </w:r>
      <w:r>
        <w:rPr>
          <w:rFonts w:hint="eastAsia"/>
          <w:sz w:val="21"/>
          <w:szCs w:val="21"/>
        </w:rPr>
        <w:t>×</w:t>
      </w:r>
      <w:r>
        <w:rPr>
          <w:sz w:val="21"/>
          <w:szCs w:val="21"/>
        </w:rPr>
        <w:t>24</w:t>
      </w:r>
      <w:r>
        <w:rPr>
          <w:rFonts w:hint="eastAsia"/>
          <w:sz w:val="21"/>
          <w:szCs w:val="21"/>
        </w:rPr>
        <w:t>小时响应，响应时效不大于0</w:t>
      </w:r>
      <w:r>
        <w:rPr>
          <w:sz w:val="21"/>
          <w:szCs w:val="21"/>
        </w:rPr>
        <w:t>.5</w:t>
      </w:r>
      <w:r>
        <w:rPr>
          <w:rFonts w:hint="eastAsia"/>
          <w:sz w:val="21"/>
          <w:szCs w:val="21"/>
        </w:rPr>
        <w:t>小时，现场响应不大于</w:t>
      </w:r>
      <w:r>
        <w:rPr>
          <w:sz w:val="21"/>
          <w:szCs w:val="21"/>
        </w:rPr>
        <w:t>2</w:t>
      </w:r>
      <w:r>
        <w:rPr>
          <w:rFonts w:hint="eastAsia"/>
          <w:sz w:val="21"/>
          <w:szCs w:val="21"/>
        </w:rPr>
        <w:t>小时，如遇紧急事件，</w:t>
      </w:r>
      <w:r>
        <w:rPr>
          <w:rFonts w:hint="eastAsia"/>
          <w:sz w:val="21"/>
          <w:szCs w:val="21"/>
          <w:lang w:eastAsia="zh-CN"/>
        </w:rPr>
        <w:t>供应商</w:t>
      </w:r>
      <w:r>
        <w:rPr>
          <w:rFonts w:hint="eastAsia"/>
          <w:sz w:val="21"/>
          <w:szCs w:val="21"/>
        </w:rPr>
        <w:t>需安排二线工程到达现场处理问题，并承诺1小时内到场，如故障无法有效处理，</w:t>
      </w:r>
      <w:r>
        <w:rPr>
          <w:rFonts w:hint="eastAsia"/>
          <w:sz w:val="21"/>
          <w:szCs w:val="21"/>
          <w:lang w:eastAsia="zh-CN"/>
        </w:rPr>
        <w:t>供应商</w:t>
      </w:r>
      <w:r>
        <w:rPr>
          <w:rFonts w:hint="eastAsia"/>
          <w:sz w:val="21"/>
          <w:szCs w:val="21"/>
        </w:rPr>
        <w:t>需提供不低于本次</w:t>
      </w:r>
      <w:r>
        <w:rPr>
          <w:rFonts w:hint="eastAsia"/>
          <w:sz w:val="21"/>
          <w:szCs w:val="21"/>
          <w:lang w:val="en-US" w:eastAsia="zh-CN"/>
        </w:rPr>
        <w:t>比选</w:t>
      </w:r>
      <w:r>
        <w:rPr>
          <w:rFonts w:hint="eastAsia"/>
          <w:sz w:val="21"/>
          <w:szCs w:val="21"/>
        </w:rPr>
        <w:t>采购设备规格的备用设备供采购人使用。</w:t>
      </w:r>
    </w:p>
    <w:p>
      <w:pPr>
        <w:spacing w:line="240" w:lineRule="auto"/>
        <w:ind w:firstLine="482"/>
        <w:rPr>
          <w:rFonts w:hint="eastAsia"/>
          <w:sz w:val="21"/>
          <w:szCs w:val="21"/>
        </w:rPr>
      </w:pPr>
      <w:r>
        <w:rPr>
          <w:rFonts w:hint="eastAsia"/>
          <w:sz w:val="21"/>
          <w:szCs w:val="21"/>
        </w:rPr>
        <w:t>3.</w:t>
      </w:r>
      <w:r>
        <w:rPr>
          <w:rFonts w:hint="eastAsia"/>
          <w:sz w:val="21"/>
          <w:szCs w:val="21"/>
          <w:lang w:eastAsia="zh-CN"/>
        </w:rPr>
        <w:t>供应商</w:t>
      </w:r>
      <w:r>
        <w:rPr>
          <w:rFonts w:hint="eastAsia"/>
          <w:sz w:val="21"/>
          <w:szCs w:val="21"/>
        </w:rPr>
        <w:t>提供核心产品（空调、U</w:t>
      </w:r>
      <w:r>
        <w:rPr>
          <w:sz w:val="21"/>
          <w:szCs w:val="21"/>
        </w:rPr>
        <w:t>PS</w:t>
      </w:r>
      <w:r>
        <w:rPr>
          <w:rFonts w:hint="eastAsia"/>
          <w:sz w:val="21"/>
          <w:szCs w:val="21"/>
        </w:rPr>
        <w:t>）原厂授权及售后服务承诺函。</w:t>
      </w:r>
    </w:p>
    <w:p>
      <w:pPr>
        <w:spacing w:line="240" w:lineRule="auto"/>
        <w:ind w:firstLine="482"/>
        <w:rPr>
          <w:rFonts w:hint="eastAsia"/>
          <w:sz w:val="21"/>
          <w:szCs w:val="21"/>
        </w:rPr>
      </w:pPr>
    </w:p>
    <w:p>
      <w:pPr>
        <w:spacing w:line="240" w:lineRule="auto"/>
        <w:ind w:firstLine="482"/>
        <w:rPr>
          <w:rFonts w:hint="eastAsia" w:ascii="宋体" w:hAnsi="宋体" w:eastAsia="宋体" w:cs="宋体"/>
          <w:b/>
          <w:sz w:val="21"/>
          <w:szCs w:val="21"/>
        </w:rPr>
      </w:pPr>
      <w:r>
        <w:rPr>
          <w:rFonts w:hint="eastAsia" w:ascii="宋体" w:hAnsi="宋体" w:eastAsia="宋体" w:cs="宋体"/>
          <w:b/>
          <w:sz w:val="21"/>
          <w:szCs w:val="21"/>
        </w:rPr>
        <w:t>注：本工程量清单作为</w:t>
      </w:r>
      <w:r>
        <w:rPr>
          <w:rFonts w:hint="eastAsia" w:ascii="宋体" w:hAnsi="宋体" w:eastAsia="宋体" w:cs="宋体"/>
          <w:b/>
          <w:sz w:val="21"/>
          <w:szCs w:val="21"/>
          <w:lang w:val="en-US" w:eastAsia="zh-CN"/>
        </w:rPr>
        <w:t>报价</w:t>
      </w:r>
      <w:r>
        <w:rPr>
          <w:rFonts w:hint="eastAsia" w:ascii="宋体" w:hAnsi="宋体" w:eastAsia="宋体" w:cs="宋体"/>
          <w:b/>
          <w:sz w:val="21"/>
          <w:szCs w:val="21"/>
        </w:rPr>
        <w:t>参考，需</w:t>
      </w:r>
      <w:r>
        <w:rPr>
          <w:rFonts w:hint="eastAsia" w:ascii="宋体" w:hAnsi="宋体" w:eastAsia="宋体" w:cs="宋体"/>
          <w:b/>
          <w:sz w:val="21"/>
          <w:szCs w:val="21"/>
          <w:lang w:val="en-US" w:eastAsia="zh-CN"/>
        </w:rPr>
        <w:t>供应商</w:t>
      </w:r>
      <w:r>
        <w:rPr>
          <w:rFonts w:hint="eastAsia" w:ascii="宋体" w:hAnsi="宋体" w:eastAsia="宋体" w:cs="宋体"/>
          <w:b/>
          <w:sz w:val="21"/>
          <w:szCs w:val="21"/>
        </w:rPr>
        <w:t>充分理解</w:t>
      </w:r>
      <w:r>
        <w:rPr>
          <w:rFonts w:hint="eastAsia" w:ascii="宋体" w:hAnsi="宋体" w:eastAsia="宋体" w:cs="宋体"/>
          <w:b/>
          <w:sz w:val="21"/>
          <w:szCs w:val="21"/>
          <w:lang w:val="en-US" w:eastAsia="zh-CN"/>
        </w:rPr>
        <w:t>采购人的</w:t>
      </w:r>
      <w:r>
        <w:rPr>
          <w:rFonts w:hint="eastAsia" w:ascii="宋体" w:hAnsi="宋体" w:eastAsia="宋体" w:cs="宋体"/>
          <w:b/>
          <w:sz w:val="21"/>
          <w:szCs w:val="21"/>
        </w:rPr>
        <w:t>需求并深化设计。</w:t>
      </w:r>
    </w:p>
    <w:p>
      <w:pPr>
        <w:pStyle w:val="2"/>
        <w:rPr>
          <w:rFonts w:hint="eastAsia"/>
          <w:sz w:val="21"/>
          <w:szCs w:val="21"/>
        </w:rPr>
      </w:pPr>
    </w:p>
    <w:p>
      <w:pPr>
        <w:rPr>
          <w:rFonts w:hint="eastAsia"/>
          <w:sz w:val="21"/>
          <w:szCs w:val="21"/>
        </w:rPr>
      </w:pPr>
    </w:p>
    <w:p>
      <w:pPr>
        <w:pStyle w:val="2"/>
        <w:rPr>
          <w:rFonts w:hint="eastAsia"/>
          <w:sz w:val="21"/>
          <w:szCs w:val="21"/>
        </w:rPr>
      </w:pPr>
    </w:p>
    <w:p>
      <w:pPr>
        <w:rPr>
          <w:rFonts w:hint="eastAsia"/>
          <w:sz w:val="21"/>
          <w:szCs w:val="21"/>
        </w:rPr>
      </w:pPr>
    </w:p>
    <w:p>
      <w:pPr>
        <w:pStyle w:val="2"/>
        <w:rPr>
          <w:rFonts w:hint="eastAsia"/>
          <w:sz w:val="21"/>
          <w:szCs w:val="21"/>
        </w:rPr>
      </w:pPr>
    </w:p>
    <w:p>
      <w:pPr>
        <w:rPr>
          <w:rFonts w:hint="eastAsia"/>
          <w:sz w:val="21"/>
          <w:szCs w:val="21"/>
        </w:rPr>
      </w:pPr>
    </w:p>
    <w:p>
      <w:pPr>
        <w:pStyle w:val="2"/>
        <w:rPr>
          <w:rFonts w:hint="eastAsia"/>
          <w:sz w:val="21"/>
          <w:szCs w:val="21"/>
        </w:rPr>
      </w:pPr>
    </w:p>
    <w:p>
      <w:pPr>
        <w:rPr>
          <w:rFonts w:hint="eastAsia"/>
          <w:sz w:val="21"/>
          <w:szCs w:val="21"/>
        </w:rPr>
      </w:pPr>
    </w:p>
    <w:p>
      <w:pPr>
        <w:pStyle w:val="16"/>
        <w:ind w:left="105" w:leftChars="0" w:firstLine="420" w:firstLineChars="0"/>
        <w:rPr>
          <w:b/>
          <w:bCs/>
          <w:sz w:val="24"/>
          <w:szCs w:val="24"/>
        </w:rPr>
      </w:pPr>
      <w:r>
        <w:rPr>
          <w:rFonts w:hint="eastAsia"/>
          <w:b/>
          <w:bCs/>
          <w:sz w:val="24"/>
          <w:szCs w:val="24"/>
        </w:rPr>
        <w:t xml:space="preserve"> </w:t>
      </w:r>
      <w:bookmarkStart w:id="16" w:name="_Toc102827379"/>
      <w:r>
        <w:rPr>
          <w:rFonts w:hint="eastAsia"/>
          <w:b/>
          <w:bCs/>
          <w:sz w:val="24"/>
          <w:szCs w:val="24"/>
        </w:rPr>
        <w:t>评标细则和评分方法</w:t>
      </w:r>
      <w:bookmarkEnd w:id="16"/>
    </w:p>
    <w:p>
      <w:pPr>
        <w:numPr>
          <w:ilvl w:val="0"/>
          <w:numId w:val="0"/>
        </w:numPr>
        <w:tabs>
          <w:tab w:val="left" w:pos="1320"/>
        </w:tabs>
        <w:spacing w:line="400" w:lineRule="exact"/>
        <w:ind w:left="525" w:leftChars="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评标原则</w:t>
      </w:r>
    </w:p>
    <w:p>
      <w:pPr>
        <w:numPr>
          <w:ilvl w:val="0"/>
          <w:numId w:val="0"/>
        </w:numPr>
        <w:tabs>
          <w:tab w:val="left" w:pos="1320"/>
        </w:tabs>
        <w:spacing w:line="400" w:lineRule="exact"/>
        <w:ind w:left="525"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与</w:t>
      </w:r>
      <w:r>
        <w:rPr>
          <w:rFonts w:hint="eastAsia" w:ascii="宋体" w:hAnsi="宋体" w:eastAsia="宋体" w:cs="宋体"/>
          <w:sz w:val="21"/>
          <w:szCs w:val="21"/>
          <w:lang w:val="en-US" w:eastAsia="zh-CN"/>
        </w:rPr>
        <w:t>必选</w:t>
      </w:r>
      <w:r>
        <w:rPr>
          <w:rFonts w:hint="eastAsia" w:ascii="宋体" w:hAnsi="宋体" w:eastAsia="宋体" w:cs="宋体"/>
          <w:sz w:val="21"/>
          <w:szCs w:val="21"/>
        </w:rPr>
        <w:t>文件技术要求的偏离；</w:t>
      </w:r>
    </w:p>
    <w:p>
      <w:pPr>
        <w:numPr>
          <w:ilvl w:val="0"/>
          <w:numId w:val="0"/>
        </w:numPr>
        <w:tabs>
          <w:tab w:val="left" w:pos="1320"/>
        </w:tabs>
        <w:spacing w:line="400" w:lineRule="exact"/>
        <w:ind w:left="525" w:leftChars="0"/>
        <w:jc w:val="both"/>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对</w:t>
      </w:r>
      <w:r>
        <w:rPr>
          <w:rFonts w:hint="eastAsia" w:ascii="宋体" w:hAnsi="宋体" w:eastAsia="宋体" w:cs="宋体"/>
          <w:sz w:val="21"/>
          <w:szCs w:val="21"/>
          <w:lang w:val="en-US" w:eastAsia="zh-CN"/>
        </w:rPr>
        <w:t>供应商</w:t>
      </w:r>
      <w:r>
        <w:rPr>
          <w:rFonts w:hint="eastAsia" w:ascii="宋体" w:hAnsi="宋体" w:eastAsia="宋体" w:cs="宋体"/>
          <w:sz w:val="21"/>
          <w:szCs w:val="21"/>
        </w:rPr>
        <w:t>须知前附表中加★项目的非实质响应,将导致</w:t>
      </w:r>
      <w:r>
        <w:rPr>
          <w:rFonts w:hint="eastAsia" w:ascii="宋体" w:hAnsi="宋体" w:eastAsia="宋体" w:cs="宋体"/>
          <w:sz w:val="21"/>
          <w:szCs w:val="21"/>
          <w:lang w:val="en-US" w:eastAsia="zh-CN"/>
        </w:rPr>
        <w:t>应答</w:t>
      </w:r>
      <w:r>
        <w:rPr>
          <w:rFonts w:hint="eastAsia" w:ascii="宋体" w:hAnsi="宋体" w:eastAsia="宋体" w:cs="宋体"/>
          <w:sz w:val="21"/>
          <w:szCs w:val="21"/>
        </w:rPr>
        <w:t>无效；</w:t>
      </w:r>
    </w:p>
    <w:p>
      <w:pPr>
        <w:numPr>
          <w:ilvl w:val="0"/>
          <w:numId w:val="0"/>
        </w:numPr>
        <w:tabs>
          <w:tab w:val="left" w:pos="1320"/>
        </w:tabs>
        <w:spacing w:line="400" w:lineRule="exact"/>
        <w:ind w:left="525" w:leftChars="0"/>
        <w:jc w:val="both"/>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对付款条件的非实质响应,将导致</w:t>
      </w:r>
      <w:r>
        <w:rPr>
          <w:rFonts w:hint="eastAsia" w:ascii="宋体" w:hAnsi="宋体" w:eastAsia="宋体" w:cs="宋体"/>
          <w:sz w:val="21"/>
          <w:szCs w:val="21"/>
          <w:lang w:val="en-US" w:eastAsia="zh-CN"/>
        </w:rPr>
        <w:t>应答</w:t>
      </w:r>
      <w:r>
        <w:rPr>
          <w:rFonts w:hint="eastAsia" w:ascii="宋体" w:hAnsi="宋体" w:eastAsia="宋体" w:cs="宋体"/>
          <w:sz w:val="21"/>
          <w:szCs w:val="21"/>
        </w:rPr>
        <w:t>无效</w:t>
      </w:r>
      <w:r>
        <w:rPr>
          <w:rFonts w:hint="eastAsia" w:ascii="宋体" w:hAnsi="宋体" w:eastAsia="宋体" w:cs="宋体"/>
          <w:sz w:val="21"/>
          <w:szCs w:val="21"/>
          <w:lang w:val="en-US" w:eastAsia="zh-CN"/>
        </w:rPr>
        <w:t>比选</w:t>
      </w:r>
      <w:r>
        <w:rPr>
          <w:rFonts w:hint="eastAsia" w:ascii="宋体" w:hAnsi="宋体" w:eastAsia="宋体" w:cs="宋体"/>
          <w:sz w:val="21"/>
          <w:szCs w:val="21"/>
        </w:rPr>
        <w:t>文件；</w:t>
      </w:r>
    </w:p>
    <w:p>
      <w:pPr>
        <w:numPr>
          <w:ilvl w:val="0"/>
          <w:numId w:val="0"/>
        </w:numPr>
        <w:tabs>
          <w:tab w:val="left" w:pos="1320"/>
        </w:tabs>
        <w:spacing w:line="400" w:lineRule="exact"/>
        <w:ind w:left="525" w:leftChars="0"/>
        <w:jc w:val="both"/>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对</w:t>
      </w:r>
      <w:r>
        <w:rPr>
          <w:rFonts w:hint="eastAsia" w:ascii="宋体" w:hAnsi="宋体" w:eastAsia="宋体" w:cs="宋体"/>
          <w:sz w:val="21"/>
          <w:szCs w:val="21"/>
          <w:lang w:val="en-US" w:eastAsia="zh-CN"/>
        </w:rPr>
        <w:t>应答</w:t>
      </w:r>
      <w:r>
        <w:rPr>
          <w:rFonts w:hint="eastAsia" w:ascii="宋体" w:hAnsi="宋体" w:eastAsia="宋体" w:cs="宋体"/>
          <w:sz w:val="21"/>
          <w:szCs w:val="21"/>
        </w:rPr>
        <w:t>有效期的承诺不满足本</w:t>
      </w:r>
      <w:r>
        <w:rPr>
          <w:rFonts w:hint="eastAsia" w:ascii="宋体" w:hAnsi="宋体" w:eastAsia="宋体" w:cs="宋体"/>
          <w:sz w:val="21"/>
          <w:szCs w:val="21"/>
          <w:lang w:val="en-US" w:eastAsia="zh-CN"/>
        </w:rPr>
        <w:t>比选</w:t>
      </w:r>
      <w:r>
        <w:rPr>
          <w:rFonts w:hint="eastAsia" w:ascii="宋体" w:hAnsi="宋体" w:eastAsia="宋体" w:cs="宋体"/>
          <w:sz w:val="21"/>
          <w:szCs w:val="21"/>
        </w:rPr>
        <w:t>文件要求将视为</w:t>
      </w:r>
      <w:r>
        <w:rPr>
          <w:rFonts w:hint="eastAsia" w:ascii="宋体" w:hAnsi="宋体" w:eastAsia="宋体" w:cs="宋体"/>
          <w:sz w:val="21"/>
          <w:szCs w:val="21"/>
          <w:lang w:val="en-US" w:eastAsia="zh-CN"/>
        </w:rPr>
        <w:t>应答</w:t>
      </w:r>
      <w:r>
        <w:rPr>
          <w:rFonts w:hint="eastAsia" w:ascii="宋体" w:hAnsi="宋体" w:eastAsia="宋体" w:cs="宋体"/>
          <w:sz w:val="21"/>
          <w:szCs w:val="21"/>
        </w:rPr>
        <w:t>无效；</w:t>
      </w:r>
    </w:p>
    <w:p>
      <w:pPr>
        <w:numPr>
          <w:ilvl w:val="0"/>
          <w:numId w:val="0"/>
        </w:numPr>
        <w:tabs>
          <w:tab w:val="left" w:pos="1320"/>
        </w:tabs>
        <w:spacing w:line="400" w:lineRule="exact"/>
        <w:ind w:left="525" w:leftChars="0"/>
        <w:jc w:val="both"/>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服务能力的承诺，包括服务时间（应在规定的时间范围内提供服务，服务时间超过采购人可接受的时间范围的</w:t>
      </w:r>
      <w:r>
        <w:rPr>
          <w:rFonts w:hint="eastAsia" w:ascii="宋体" w:hAnsi="宋体" w:eastAsia="宋体" w:cs="宋体"/>
          <w:sz w:val="21"/>
          <w:szCs w:val="21"/>
          <w:lang w:val="en-US" w:eastAsia="zh-CN"/>
        </w:rPr>
        <w:t>应答</w:t>
      </w:r>
      <w:r>
        <w:rPr>
          <w:rFonts w:hint="eastAsia" w:ascii="宋体" w:hAnsi="宋体" w:eastAsia="宋体" w:cs="宋体"/>
          <w:sz w:val="21"/>
          <w:szCs w:val="21"/>
        </w:rPr>
        <w:t>将视为非实质响应</w:t>
      </w:r>
      <w:r>
        <w:rPr>
          <w:rFonts w:hint="eastAsia" w:ascii="宋体" w:hAnsi="宋体" w:eastAsia="宋体" w:cs="宋体"/>
          <w:sz w:val="21"/>
          <w:szCs w:val="21"/>
          <w:lang w:val="en-US" w:eastAsia="zh-CN"/>
        </w:rPr>
        <w:t>应答</w:t>
      </w:r>
      <w:r>
        <w:rPr>
          <w:rFonts w:hint="eastAsia" w:ascii="宋体" w:hAnsi="宋体" w:eastAsia="宋体" w:cs="宋体"/>
          <w:sz w:val="21"/>
          <w:szCs w:val="21"/>
        </w:rPr>
        <w:t>）等；</w:t>
      </w:r>
    </w:p>
    <w:p>
      <w:pPr>
        <w:numPr>
          <w:ilvl w:val="0"/>
          <w:numId w:val="0"/>
        </w:numPr>
        <w:tabs>
          <w:tab w:val="left" w:pos="1320"/>
        </w:tabs>
        <w:spacing w:line="400" w:lineRule="exact"/>
        <w:ind w:left="525" w:leftChars="0"/>
        <w:jc w:val="both"/>
        <w:rPr>
          <w:rFonts w:hint="eastAsia" w:ascii="宋体" w:hAnsi="宋体" w:eastAsia="宋体" w:cs="宋体"/>
          <w:sz w:val="21"/>
          <w:szCs w:val="21"/>
        </w:rPr>
      </w:pPr>
      <w:r>
        <w:rPr>
          <w:rFonts w:hint="eastAsia" w:ascii="宋体" w:hAnsi="宋体" w:eastAsia="宋体" w:cs="宋体"/>
          <w:sz w:val="21"/>
          <w:szCs w:val="21"/>
          <w:lang w:val="en-US" w:eastAsia="zh-CN"/>
        </w:rPr>
        <w:t>F、</w:t>
      </w:r>
      <w:r>
        <w:rPr>
          <w:rFonts w:hint="eastAsia" w:ascii="宋体" w:hAnsi="宋体" w:eastAsia="宋体" w:cs="宋体"/>
          <w:sz w:val="21"/>
          <w:szCs w:val="21"/>
        </w:rPr>
        <w:t>财务状况和资信证明等经营信誉；</w:t>
      </w:r>
    </w:p>
    <w:p>
      <w:pPr>
        <w:numPr>
          <w:ilvl w:val="0"/>
          <w:numId w:val="0"/>
        </w:numPr>
        <w:tabs>
          <w:tab w:val="left" w:pos="1320"/>
        </w:tabs>
        <w:spacing w:line="400" w:lineRule="exact"/>
        <w:ind w:left="525" w:leftChars="0"/>
        <w:jc w:val="both"/>
        <w:rPr>
          <w:rFonts w:hint="eastAsia" w:ascii="宋体" w:hAnsi="宋体" w:eastAsia="宋体" w:cs="宋体"/>
          <w:sz w:val="21"/>
          <w:szCs w:val="21"/>
        </w:rPr>
      </w:pPr>
      <w:r>
        <w:rPr>
          <w:rFonts w:hint="eastAsia" w:ascii="宋体" w:hAnsi="宋体" w:eastAsia="宋体" w:cs="宋体"/>
          <w:sz w:val="21"/>
          <w:szCs w:val="21"/>
          <w:lang w:val="en-US" w:eastAsia="zh-CN"/>
        </w:rPr>
        <w:t>G、供应商</w:t>
      </w:r>
      <w:r>
        <w:rPr>
          <w:rFonts w:hint="eastAsia" w:ascii="宋体" w:hAnsi="宋体" w:eastAsia="宋体" w:cs="宋体"/>
          <w:sz w:val="21"/>
          <w:szCs w:val="21"/>
        </w:rPr>
        <w:t>提供的其它内容和条件。</w:t>
      </w:r>
    </w:p>
    <w:p>
      <w:pPr>
        <w:pStyle w:val="2"/>
        <w:rPr>
          <w:rFonts w:hint="default" w:eastAsia="宋体"/>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H、四项产品单独评分，总分最高者为中标方。</w:t>
      </w:r>
    </w:p>
    <w:p>
      <w:pPr>
        <w:rPr>
          <w:rFonts w:hint="eastAsia" w:ascii="宋体" w:hAnsi="宋体" w:eastAsia="宋体" w:cs="宋体"/>
          <w:sz w:val="21"/>
          <w:szCs w:val="21"/>
        </w:rPr>
      </w:pPr>
    </w:p>
    <w:p>
      <w:pPr>
        <w:spacing w:line="440" w:lineRule="exact"/>
        <w:ind w:left="240" w:leftChars="0" w:firstLine="420" w:firstLineChars="0"/>
        <w:rPr>
          <w:rFonts w:hint="eastAsia" w:ascii="宋体" w:hAnsi="宋体" w:eastAsia="宋体" w:cs="宋体"/>
          <w:sz w:val="21"/>
          <w:szCs w:val="21"/>
        </w:rPr>
      </w:pPr>
      <w:r>
        <w:rPr>
          <w:rFonts w:hint="eastAsia" w:ascii="宋体" w:hAnsi="宋体" w:eastAsia="宋体" w:cs="宋体"/>
          <w:sz w:val="21"/>
          <w:szCs w:val="21"/>
        </w:rPr>
        <w:t>评标采取综合打分的评标办法，将</w:t>
      </w:r>
      <w:r>
        <w:rPr>
          <w:rFonts w:hint="eastAsia" w:ascii="宋体" w:hAnsi="宋体" w:eastAsia="宋体" w:cs="宋体"/>
          <w:sz w:val="21"/>
          <w:szCs w:val="21"/>
          <w:lang w:val="en-US" w:eastAsia="zh-CN"/>
        </w:rPr>
        <w:t>供应商</w:t>
      </w:r>
      <w:r>
        <w:rPr>
          <w:rFonts w:hint="eastAsia" w:ascii="宋体" w:hAnsi="宋体" w:eastAsia="宋体" w:cs="宋体"/>
          <w:sz w:val="21"/>
          <w:szCs w:val="21"/>
        </w:rPr>
        <w:t>资信、技术方案、价格等各项因素作为评价的基础，综合评选出最佳</w:t>
      </w:r>
      <w:r>
        <w:rPr>
          <w:rFonts w:hint="eastAsia" w:ascii="宋体" w:hAnsi="宋体" w:eastAsia="宋体" w:cs="宋体"/>
          <w:sz w:val="21"/>
          <w:szCs w:val="21"/>
          <w:lang w:val="en-US" w:eastAsia="zh-CN"/>
        </w:rPr>
        <w:t>比选</w:t>
      </w:r>
      <w:r>
        <w:rPr>
          <w:rFonts w:hint="eastAsia" w:ascii="宋体" w:hAnsi="宋体" w:eastAsia="宋体" w:cs="宋体"/>
          <w:sz w:val="21"/>
          <w:szCs w:val="21"/>
        </w:rPr>
        <w:t>方案；对所有实质性响应的各</w:t>
      </w:r>
      <w:r>
        <w:rPr>
          <w:rFonts w:hint="eastAsia" w:ascii="宋体" w:hAnsi="宋体" w:eastAsia="宋体" w:cs="宋体"/>
          <w:sz w:val="21"/>
          <w:szCs w:val="21"/>
          <w:lang w:val="en-US" w:eastAsia="zh-CN"/>
        </w:rPr>
        <w:t>应答文件</w:t>
      </w:r>
      <w:r>
        <w:rPr>
          <w:rFonts w:hint="eastAsia" w:ascii="宋体" w:hAnsi="宋体" w:eastAsia="宋体" w:cs="宋体"/>
          <w:sz w:val="21"/>
          <w:szCs w:val="21"/>
        </w:rPr>
        <w:t>进行综合打分、排序按最终得分由高向低排序，综合评分最高的</w:t>
      </w:r>
      <w:r>
        <w:rPr>
          <w:rFonts w:hint="eastAsia" w:ascii="宋体" w:hAnsi="宋体" w:eastAsia="宋体" w:cs="宋体"/>
          <w:sz w:val="21"/>
          <w:szCs w:val="21"/>
          <w:lang w:val="en-US" w:eastAsia="zh-CN"/>
        </w:rPr>
        <w:t>供应商</w:t>
      </w:r>
      <w:r>
        <w:rPr>
          <w:rFonts w:hint="eastAsia" w:ascii="宋体" w:hAnsi="宋体" w:eastAsia="宋体" w:cs="宋体"/>
          <w:sz w:val="21"/>
          <w:szCs w:val="21"/>
        </w:rPr>
        <w:t>将被推荐为第一中标候选人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以此类推</w:t>
      </w:r>
      <w:r>
        <w:rPr>
          <w:rFonts w:hint="eastAsia" w:ascii="宋体" w:hAnsi="宋体" w:eastAsia="宋体" w:cs="宋体"/>
          <w:sz w:val="21"/>
          <w:szCs w:val="21"/>
        </w:rPr>
        <w:t>。</w:t>
      </w:r>
    </w:p>
    <w:p>
      <w:pPr>
        <w:spacing w:line="440" w:lineRule="exact"/>
        <w:ind w:left="240" w:leftChars="0" w:firstLine="420" w:firstLineChars="0"/>
        <w:rPr>
          <w:rFonts w:hint="eastAsia" w:ascii="宋体" w:hAnsi="宋体" w:eastAsia="宋体" w:cs="宋体"/>
          <w:sz w:val="21"/>
          <w:szCs w:val="21"/>
        </w:rPr>
      </w:pPr>
      <w:r>
        <w:rPr>
          <w:rFonts w:hint="eastAsia" w:ascii="宋体" w:hAnsi="宋体" w:eastAsia="宋体" w:cs="宋体"/>
          <w:sz w:val="21"/>
          <w:szCs w:val="21"/>
        </w:rPr>
        <w:t>如果两个</w:t>
      </w:r>
      <w:r>
        <w:rPr>
          <w:rFonts w:hint="eastAsia" w:ascii="宋体" w:hAnsi="宋体" w:eastAsia="宋体" w:cs="宋体"/>
          <w:sz w:val="21"/>
          <w:szCs w:val="21"/>
          <w:lang w:val="en-US" w:eastAsia="zh-CN"/>
        </w:rPr>
        <w:t>供应商</w:t>
      </w:r>
      <w:r>
        <w:rPr>
          <w:rFonts w:hint="eastAsia" w:ascii="宋体" w:hAnsi="宋体" w:eastAsia="宋体" w:cs="宋体"/>
          <w:sz w:val="21"/>
          <w:szCs w:val="21"/>
        </w:rPr>
        <w:t>的综合评分得分相同的，按报价由低到高顺序排列。得分且报价相同的并列。</w:t>
      </w:r>
    </w:p>
    <w:p>
      <w:pPr>
        <w:pageBreakBefore w:val="0"/>
        <w:widowControl w:val="0"/>
        <w:kinsoku/>
        <w:wordWrap/>
        <w:overflowPunct/>
        <w:topLinePunct w:val="0"/>
        <w:autoSpaceDE/>
        <w:bidi w:val="0"/>
        <w:adjustRightInd/>
        <w:spacing w:line="360" w:lineRule="auto"/>
        <w:ind w:left="370" w:leftChars="176" w:firstLine="630" w:firstLineChars="300"/>
        <w:rPr>
          <w:rFonts w:hint="eastAsia" w:ascii="宋体" w:hAnsi="宋体" w:eastAsia="宋体" w:cs="宋体"/>
          <w:sz w:val="21"/>
          <w:szCs w:val="21"/>
        </w:rPr>
      </w:pPr>
    </w:p>
    <w:tbl>
      <w:tblPr>
        <w:tblStyle w:val="11"/>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402" w:type="dxa"/>
          </w:tcPr>
          <w:p>
            <w:pPr>
              <w:pageBreakBefore w:val="0"/>
              <w:widowControl w:val="0"/>
              <w:kinsoku/>
              <w:wordWrap/>
              <w:overflowPunct/>
              <w:topLinePunct w:val="0"/>
              <w:autoSpaceDE/>
              <w:bidi w:val="0"/>
              <w:adjustRightInd/>
              <w:spacing w:line="360" w:lineRule="auto"/>
              <w:ind w:firstLine="211"/>
              <w:jc w:val="center"/>
              <w:rPr>
                <w:rFonts w:hint="eastAsia" w:ascii="宋体" w:hAnsi="宋体" w:eastAsia="宋体" w:cs="宋体"/>
                <w:b/>
                <w:sz w:val="21"/>
                <w:szCs w:val="21"/>
              </w:rPr>
            </w:pPr>
            <w:r>
              <w:rPr>
                <w:rFonts w:hint="eastAsia" w:ascii="宋体" w:hAnsi="宋体" w:eastAsia="宋体" w:cs="宋体"/>
                <w:b/>
                <w:sz w:val="21"/>
                <w:szCs w:val="21"/>
              </w:rPr>
              <w:t>评分因素</w:t>
            </w:r>
          </w:p>
        </w:tc>
        <w:tc>
          <w:tcPr>
            <w:tcW w:w="3402" w:type="dxa"/>
          </w:tcPr>
          <w:p>
            <w:pPr>
              <w:pageBreakBefore w:val="0"/>
              <w:widowControl w:val="0"/>
              <w:kinsoku/>
              <w:wordWrap/>
              <w:overflowPunct/>
              <w:topLinePunct w:val="0"/>
              <w:autoSpaceDE/>
              <w:bidi w:val="0"/>
              <w:adjustRightInd/>
              <w:spacing w:line="360" w:lineRule="auto"/>
              <w:ind w:firstLine="211"/>
              <w:jc w:val="center"/>
              <w:rPr>
                <w:rFonts w:hint="eastAsia" w:ascii="宋体" w:hAnsi="宋体" w:eastAsia="宋体" w:cs="宋体"/>
                <w:b/>
                <w:sz w:val="21"/>
                <w:szCs w:val="21"/>
              </w:rPr>
            </w:pPr>
            <w:r>
              <w:rPr>
                <w:rFonts w:hint="eastAsia" w:ascii="宋体" w:hAnsi="宋体" w:eastAsia="宋体" w:cs="宋体"/>
                <w:b/>
                <w:sz w:val="21"/>
                <w:szCs w:val="21"/>
              </w:rPr>
              <w:t>分值分配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02" w:type="dxa"/>
          </w:tcPr>
          <w:p>
            <w:pPr>
              <w:pageBreakBefore w:val="0"/>
              <w:widowControl w:val="0"/>
              <w:kinsoku/>
              <w:wordWrap/>
              <w:overflowPunct/>
              <w:topLinePunct w:val="0"/>
              <w:autoSpaceDE/>
              <w:bidi w:val="0"/>
              <w:adjustRightInd/>
              <w:spacing w:line="360" w:lineRule="auto"/>
              <w:ind w:firstLine="211"/>
              <w:jc w:val="center"/>
              <w:rPr>
                <w:rFonts w:hint="eastAsia" w:ascii="宋体" w:hAnsi="宋体" w:eastAsia="宋体" w:cs="宋体"/>
                <w:b/>
                <w:sz w:val="21"/>
                <w:szCs w:val="21"/>
              </w:rPr>
            </w:pPr>
            <w:r>
              <w:rPr>
                <w:rFonts w:hint="eastAsia" w:ascii="宋体" w:hAnsi="宋体" w:eastAsia="宋体" w:cs="宋体"/>
                <w:sz w:val="21"/>
                <w:szCs w:val="21"/>
              </w:rPr>
              <w:t>价格部分</w:t>
            </w:r>
          </w:p>
        </w:tc>
        <w:tc>
          <w:tcPr>
            <w:tcW w:w="3402" w:type="dxa"/>
          </w:tcPr>
          <w:p>
            <w:pPr>
              <w:pageBreakBefore w:val="0"/>
              <w:widowControl w:val="0"/>
              <w:kinsoku/>
              <w:wordWrap/>
              <w:overflowPunct/>
              <w:topLinePunct w:val="0"/>
              <w:autoSpaceDE/>
              <w:bidi w:val="0"/>
              <w:adjustRightInd/>
              <w:spacing w:line="360" w:lineRule="auto"/>
              <w:ind w:firstLine="211"/>
              <w:jc w:val="center"/>
              <w:rPr>
                <w:rFonts w:hint="eastAsia" w:ascii="宋体" w:hAnsi="宋体" w:eastAsia="宋体" w:cs="宋体"/>
                <w:b/>
                <w:sz w:val="21"/>
                <w:szCs w:val="21"/>
              </w:rPr>
            </w:pPr>
            <w:r>
              <w:rPr>
                <w:rFonts w:hint="eastAsia" w:ascii="宋体" w:hAnsi="宋体" w:eastAsia="宋体" w:cs="宋体"/>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402" w:type="dxa"/>
          </w:tcPr>
          <w:p>
            <w:pPr>
              <w:pageBreakBefore w:val="0"/>
              <w:widowControl w:val="0"/>
              <w:kinsoku/>
              <w:wordWrap/>
              <w:overflowPunct/>
              <w:topLinePunct w:val="0"/>
              <w:autoSpaceDE/>
              <w:bidi w:val="0"/>
              <w:adjustRightInd/>
              <w:spacing w:line="360" w:lineRule="auto"/>
              <w:ind w:firstLine="211"/>
              <w:jc w:val="center"/>
              <w:rPr>
                <w:rFonts w:hint="eastAsia" w:ascii="宋体" w:hAnsi="宋体" w:eastAsia="宋体" w:cs="宋体"/>
                <w:sz w:val="21"/>
                <w:szCs w:val="21"/>
              </w:rPr>
            </w:pPr>
            <w:r>
              <w:rPr>
                <w:rFonts w:hint="eastAsia" w:ascii="宋体" w:hAnsi="宋体" w:eastAsia="宋体" w:cs="宋体"/>
                <w:sz w:val="21"/>
                <w:szCs w:val="21"/>
              </w:rPr>
              <w:t>商务部分</w:t>
            </w:r>
          </w:p>
        </w:tc>
        <w:tc>
          <w:tcPr>
            <w:tcW w:w="3402" w:type="dxa"/>
          </w:tcPr>
          <w:p>
            <w:pPr>
              <w:pageBreakBefore w:val="0"/>
              <w:widowControl w:val="0"/>
              <w:kinsoku/>
              <w:wordWrap/>
              <w:overflowPunct/>
              <w:topLinePunct w:val="0"/>
              <w:autoSpaceDE/>
              <w:bidi w:val="0"/>
              <w:adjustRightInd/>
              <w:spacing w:line="360" w:lineRule="auto"/>
              <w:ind w:firstLine="211"/>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402" w:type="dxa"/>
          </w:tcPr>
          <w:p>
            <w:pPr>
              <w:pageBreakBefore w:val="0"/>
              <w:widowControl w:val="0"/>
              <w:kinsoku/>
              <w:wordWrap/>
              <w:overflowPunct/>
              <w:topLinePunct w:val="0"/>
              <w:autoSpaceDE/>
              <w:bidi w:val="0"/>
              <w:adjustRightInd/>
              <w:spacing w:line="360" w:lineRule="auto"/>
              <w:ind w:firstLine="211"/>
              <w:jc w:val="center"/>
              <w:rPr>
                <w:rFonts w:hint="eastAsia" w:ascii="宋体" w:hAnsi="宋体" w:eastAsia="宋体" w:cs="宋体"/>
                <w:sz w:val="21"/>
                <w:szCs w:val="21"/>
              </w:rPr>
            </w:pPr>
            <w:r>
              <w:rPr>
                <w:rFonts w:hint="eastAsia" w:ascii="宋体" w:hAnsi="宋体" w:eastAsia="宋体" w:cs="宋体"/>
                <w:sz w:val="21"/>
                <w:szCs w:val="21"/>
              </w:rPr>
              <w:t>技术部分</w:t>
            </w:r>
          </w:p>
        </w:tc>
        <w:tc>
          <w:tcPr>
            <w:tcW w:w="3402" w:type="dxa"/>
          </w:tcPr>
          <w:p>
            <w:pPr>
              <w:pageBreakBefore w:val="0"/>
              <w:widowControl w:val="0"/>
              <w:kinsoku/>
              <w:wordWrap/>
              <w:overflowPunct/>
              <w:topLinePunct w:val="0"/>
              <w:autoSpaceDE/>
              <w:bidi w:val="0"/>
              <w:adjustRightInd/>
              <w:spacing w:line="360" w:lineRule="auto"/>
              <w:ind w:firstLine="211"/>
              <w:jc w:val="center"/>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8</w:t>
            </w:r>
          </w:p>
        </w:tc>
      </w:tr>
    </w:tbl>
    <w:p>
      <w:pPr>
        <w:pageBreakBefore w:val="0"/>
        <w:widowControl w:val="0"/>
        <w:kinsoku/>
        <w:wordWrap/>
        <w:overflowPunct/>
        <w:topLinePunct w:val="0"/>
        <w:autoSpaceDE/>
        <w:bidi w:val="0"/>
        <w:adjustRightInd/>
        <w:spacing w:line="360" w:lineRule="auto"/>
        <w:rPr>
          <w:rFonts w:hint="eastAsia" w:ascii="宋体" w:hAnsi="宋体" w:eastAsia="宋体" w:cs="宋体"/>
          <w:b/>
          <w:bCs/>
          <w:sz w:val="21"/>
          <w:szCs w:val="21"/>
          <w:lang w:val="en-US" w:eastAsia="zh-CN"/>
        </w:rPr>
      </w:pPr>
    </w:p>
    <w:p>
      <w:pPr>
        <w:pStyle w:val="24"/>
        <w:pageBreakBefore w:val="0"/>
        <w:widowControl w:val="0"/>
        <w:numPr>
          <w:ilvl w:val="0"/>
          <w:numId w:val="0"/>
        </w:numPr>
        <w:tabs>
          <w:tab w:val="left" w:pos="420"/>
          <w:tab w:val="left" w:pos="1320"/>
        </w:tabs>
        <w:kinsoku/>
        <w:wordWrap/>
        <w:overflowPunct/>
        <w:topLinePunct w:val="0"/>
        <w:autoSpaceDE/>
        <w:bidi w:val="0"/>
        <w:adjustRightInd/>
        <w:spacing w:line="360" w:lineRule="auto"/>
        <w:ind w:firstLine="420" w:firstLineChars="200"/>
        <w:textAlignment w:val="auto"/>
        <w:rPr>
          <w:rFonts w:hint="eastAsia" w:ascii="宋体" w:hAnsi="宋体" w:eastAsia="宋体" w:cs="宋体"/>
          <w:color w:val="auto"/>
          <w:sz w:val="21"/>
          <w:szCs w:val="21"/>
        </w:rPr>
      </w:pPr>
      <w:r>
        <w:rPr>
          <w:rFonts w:hint="eastAsia" w:cs="宋体"/>
          <w:b w:val="0"/>
          <w:bCs w:val="0"/>
          <w:color w:val="auto"/>
          <w:sz w:val="21"/>
          <w:szCs w:val="21"/>
          <w:lang w:val="en-US" w:eastAsia="zh-CN"/>
        </w:rPr>
        <w:t>2.</w:t>
      </w:r>
      <w:r>
        <w:rPr>
          <w:rFonts w:hint="eastAsia" w:ascii="宋体" w:hAnsi="宋体" w:eastAsia="宋体" w:cs="宋体"/>
          <w:color w:val="auto"/>
          <w:sz w:val="21"/>
          <w:szCs w:val="21"/>
        </w:rPr>
        <w:t>评分细则</w:t>
      </w:r>
    </w:p>
    <w:tbl>
      <w:tblPr>
        <w:tblStyle w:val="11"/>
        <w:tblW w:w="9450"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28"/>
        <w:gridCol w:w="690"/>
        <w:gridCol w:w="6518"/>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95" w:type="dxa"/>
            <w:vAlign w:val="center"/>
          </w:tcPr>
          <w:p>
            <w:pPr>
              <w:pageBreakBefore w:val="0"/>
              <w:widowControl w:val="0"/>
              <w:kinsoku/>
              <w:wordWrap/>
              <w:overflowPunct/>
              <w:topLinePunct w:val="0"/>
              <w:autoSpaceDE/>
              <w:autoSpaceDN w:val="0"/>
              <w:bidi w:val="0"/>
              <w:adjustRightInd/>
              <w:spacing w:line="360" w:lineRule="auto"/>
              <w:textAlignment w:val="center"/>
              <w:rPr>
                <w:rFonts w:hint="eastAsia" w:ascii="宋体" w:hAnsi="宋体" w:eastAsia="宋体" w:cs="宋体"/>
                <w:b/>
                <w:sz w:val="21"/>
                <w:szCs w:val="21"/>
              </w:rPr>
            </w:pPr>
            <w:r>
              <w:rPr>
                <w:rFonts w:hint="eastAsia" w:ascii="宋体" w:hAnsi="宋体" w:eastAsia="宋体" w:cs="宋体"/>
                <w:b/>
                <w:sz w:val="21"/>
                <w:szCs w:val="21"/>
              </w:rPr>
              <w:t>评标项</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目</w:t>
            </w:r>
          </w:p>
        </w:tc>
        <w:tc>
          <w:tcPr>
            <w:tcW w:w="728" w:type="dxa"/>
            <w:vAlign w:val="center"/>
          </w:tcPr>
          <w:p>
            <w:pPr>
              <w:pageBreakBefore w:val="0"/>
              <w:widowControl w:val="0"/>
              <w:kinsoku/>
              <w:wordWrap/>
              <w:overflowPunct/>
              <w:topLinePunct w:val="0"/>
              <w:autoSpaceDE/>
              <w:autoSpaceDN w:val="0"/>
              <w:bidi w:val="0"/>
              <w:adjustRightInd/>
              <w:spacing w:line="360" w:lineRule="auto"/>
              <w:textAlignment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690" w:type="dxa"/>
            <w:vAlign w:val="center"/>
          </w:tcPr>
          <w:p>
            <w:pPr>
              <w:pageBreakBefore w:val="0"/>
              <w:widowControl w:val="0"/>
              <w:kinsoku/>
              <w:wordWrap/>
              <w:overflowPunct/>
              <w:topLinePunct w:val="0"/>
              <w:autoSpaceDE/>
              <w:bidi w:val="0"/>
              <w:adjustRightInd/>
              <w:spacing w:line="360" w:lineRule="auto"/>
              <w:rPr>
                <w:rFonts w:hint="eastAsia" w:ascii="宋体" w:hAnsi="宋体" w:eastAsia="宋体" w:cs="宋体"/>
                <w:b/>
                <w:sz w:val="21"/>
                <w:szCs w:val="21"/>
              </w:rPr>
            </w:pPr>
            <w:r>
              <w:rPr>
                <w:rFonts w:hint="eastAsia" w:ascii="宋体" w:hAnsi="宋体" w:eastAsia="宋体" w:cs="宋体"/>
                <w:b/>
                <w:sz w:val="21"/>
                <w:szCs w:val="21"/>
              </w:rPr>
              <w:t>评标</w:t>
            </w:r>
          </w:p>
          <w:p>
            <w:pPr>
              <w:pageBreakBefore w:val="0"/>
              <w:widowControl w:val="0"/>
              <w:kinsoku/>
              <w:wordWrap/>
              <w:overflowPunct/>
              <w:topLinePunct w:val="0"/>
              <w:autoSpaceDE/>
              <w:bidi w:val="0"/>
              <w:adjustRightInd/>
              <w:spacing w:line="360" w:lineRule="auto"/>
              <w:rPr>
                <w:rFonts w:hint="eastAsia" w:ascii="宋体" w:hAnsi="宋体" w:eastAsia="宋体" w:cs="宋体"/>
                <w:b/>
                <w:sz w:val="21"/>
                <w:szCs w:val="21"/>
              </w:rPr>
            </w:pPr>
            <w:r>
              <w:rPr>
                <w:rFonts w:hint="eastAsia" w:ascii="宋体" w:hAnsi="宋体" w:eastAsia="宋体" w:cs="宋体"/>
                <w:b/>
                <w:sz w:val="21"/>
                <w:szCs w:val="21"/>
              </w:rPr>
              <w:t>分项</w:t>
            </w:r>
          </w:p>
        </w:tc>
        <w:tc>
          <w:tcPr>
            <w:tcW w:w="6518" w:type="dxa"/>
            <w:vAlign w:val="center"/>
          </w:tcPr>
          <w:p>
            <w:pPr>
              <w:pageBreakBefore w:val="0"/>
              <w:widowControl w:val="0"/>
              <w:kinsoku/>
              <w:wordWrap/>
              <w:overflowPunct/>
              <w:topLinePunct w:val="0"/>
              <w:autoSpaceDE/>
              <w:autoSpaceDN w:val="0"/>
              <w:bidi w:val="0"/>
              <w:adjustRightInd/>
              <w:spacing w:line="360" w:lineRule="auto"/>
              <w:ind w:firstLine="211"/>
              <w:jc w:val="center"/>
              <w:textAlignment w:val="center"/>
              <w:rPr>
                <w:rFonts w:hint="eastAsia" w:ascii="宋体" w:hAnsi="宋体" w:eastAsia="宋体" w:cs="宋体"/>
                <w:b/>
                <w:sz w:val="21"/>
                <w:szCs w:val="21"/>
              </w:rPr>
            </w:pPr>
            <w:r>
              <w:rPr>
                <w:rFonts w:hint="eastAsia" w:ascii="宋体" w:hAnsi="宋体" w:eastAsia="宋体" w:cs="宋体"/>
                <w:b/>
                <w:sz w:val="21"/>
                <w:szCs w:val="21"/>
              </w:rPr>
              <w:t>评标子项</w:t>
            </w:r>
          </w:p>
        </w:tc>
        <w:tc>
          <w:tcPr>
            <w:tcW w:w="719" w:type="dxa"/>
            <w:vAlign w:val="center"/>
          </w:tcPr>
          <w:p>
            <w:pPr>
              <w:pageBreakBefore w:val="0"/>
              <w:widowControl w:val="0"/>
              <w:kinsoku/>
              <w:wordWrap/>
              <w:overflowPunct/>
              <w:topLinePunct w:val="0"/>
              <w:autoSpaceDE/>
              <w:autoSpaceDN w:val="0"/>
              <w:bidi w:val="0"/>
              <w:adjustRightInd/>
              <w:spacing w:line="360" w:lineRule="auto"/>
              <w:textAlignment w:val="center"/>
              <w:rPr>
                <w:rFonts w:hint="eastAsia" w:ascii="宋体" w:hAnsi="宋体" w:eastAsia="宋体" w:cs="宋体"/>
                <w:b/>
                <w:sz w:val="21"/>
                <w:szCs w:val="21"/>
              </w:rPr>
            </w:pPr>
            <w:r>
              <w:rPr>
                <w:rFonts w:hint="eastAsia" w:ascii="宋体" w:hAnsi="宋体" w:eastAsia="宋体" w:cs="宋体"/>
                <w:b/>
                <w:sz w:val="21"/>
                <w:szCs w:val="21"/>
              </w:rPr>
              <w:t>子项分值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95" w:type="dxa"/>
            <w:vAlign w:val="center"/>
          </w:tcPr>
          <w:p>
            <w:pPr>
              <w:pageBreakBefore w:val="0"/>
              <w:widowControl w:val="0"/>
              <w:kinsoku/>
              <w:wordWrap/>
              <w:overflowPunct/>
              <w:topLinePunct w:val="0"/>
              <w:autoSpaceDE/>
              <w:autoSpaceDN w:val="0"/>
              <w:bidi w:val="0"/>
              <w:adjustRightInd/>
              <w:spacing w:line="360" w:lineRule="auto"/>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报价</w:t>
            </w:r>
          </w:p>
        </w:tc>
        <w:tc>
          <w:tcPr>
            <w:tcW w:w="728" w:type="dxa"/>
            <w:vAlign w:val="center"/>
          </w:tcPr>
          <w:p>
            <w:pPr>
              <w:pageBreakBefore w:val="0"/>
              <w:widowControl w:val="0"/>
              <w:kinsoku/>
              <w:wordWrap/>
              <w:overflowPunct/>
              <w:topLinePunct w:val="0"/>
              <w:autoSpaceDE/>
              <w:autoSpaceDN w:val="0"/>
              <w:bidi w:val="0"/>
              <w:adjustRightInd/>
              <w:spacing w:line="360" w:lineRule="auto"/>
              <w:ind w:firstLine="211"/>
              <w:jc w:val="center"/>
              <w:textAlignment w:val="center"/>
              <w:rPr>
                <w:rFonts w:hint="eastAsia" w:ascii="宋体" w:hAnsi="宋体" w:eastAsia="宋体" w:cs="宋体"/>
                <w:sz w:val="21"/>
                <w:szCs w:val="21"/>
              </w:rPr>
            </w:pPr>
            <w:r>
              <w:rPr>
                <w:rFonts w:hint="eastAsia" w:ascii="宋体" w:hAnsi="宋体" w:eastAsia="宋体" w:cs="宋体"/>
                <w:sz w:val="21"/>
                <w:szCs w:val="21"/>
              </w:rPr>
              <w:t>30</w:t>
            </w:r>
          </w:p>
        </w:tc>
        <w:tc>
          <w:tcPr>
            <w:tcW w:w="690" w:type="dxa"/>
            <w:vAlign w:val="center"/>
          </w:tcPr>
          <w:p>
            <w:pPr>
              <w:pageBreakBefore w:val="0"/>
              <w:widowControl w:val="0"/>
              <w:kinsoku/>
              <w:wordWrap/>
              <w:overflowPunct/>
              <w:topLinePunct w:val="0"/>
              <w:autoSpaceDE/>
              <w:autoSpaceDN w:val="0"/>
              <w:bidi w:val="0"/>
              <w:adjustRightInd/>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报价</w:t>
            </w:r>
          </w:p>
          <w:p>
            <w:pPr>
              <w:pageBreakBefore w:val="0"/>
              <w:widowControl w:val="0"/>
              <w:kinsoku/>
              <w:wordWrap/>
              <w:overflowPunct/>
              <w:topLinePunct w:val="0"/>
              <w:autoSpaceDE/>
              <w:autoSpaceDN w:val="0"/>
              <w:bidi w:val="0"/>
              <w:adjustRightInd/>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得分</w:t>
            </w:r>
          </w:p>
        </w:tc>
        <w:tc>
          <w:tcPr>
            <w:tcW w:w="6518" w:type="dxa"/>
            <w:vAlign w:val="center"/>
          </w:tcPr>
          <w:p>
            <w:pPr>
              <w:pageBreakBefore w:val="0"/>
              <w:widowControl w:val="0"/>
              <w:kinsoku/>
              <w:wordWrap/>
              <w:overflowPunct/>
              <w:topLinePunct w:val="0"/>
              <w:autoSpaceDE/>
              <w:bidi w:val="0"/>
              <w:adjustRightInd/>
              <w:snapToGrid w:val="0"/>
              <w:spacing w:line="360" w:lineRule="auto"/>
              <w:ind w:firstLine="211"/>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lang w:val="en-US" w:eastAsia="zh-CN"/>
              </w:rPr>
              <w:t>供应商</w:t>
            </w:r>
            <w:r>
              <w:rPr>
                <w:rFonts w:hint="eastAsia" w:ascii="宋体" w:hAnsi="宋体" w:eastAsia="宋体" w:cs="宋体"/>
                <w:sz w:val="21"/>
                <w:szCs w:val="21"/>
              </w:rPr>
              <w:t>报价，按如下公式计算得出各</w:t>
            </w:r>
            <w:r>
              <w:rPr>
                <w:rFonts w:hint="eastAsia" w:ascii="宋体" w:hAnsi="宋体" w:eastAsia="宋体" w:cs="宋体"/>
                <w:sz w:val="21"/>
                <w:szCs w:val="21"/>
                <w:lang w:val="en-US" w:eastAsia="zh-CN"/>
              </w:rPr>
              <w:t>供应商</w:t>
            </w:r>
            <w:r>
              <w:rPr>
                <w:rFonts w:hint="eastAsia" w:ascii="宋体" w:hAnsi="宋体" w:eastAsia="宋体" w:cs="宋体"/>
                <w:sz w:val="21"/>
                <w:szCs w:val="21"/>
              </w:rPr>
              <w:t>的价格得分：</w:t>
            </w:r>
          </w:p>
          <w:p>
            <w:pPr>
              <w:pageBreakBefore w:val="0"/>
              <w:widowControl w:val="0"/>
              <w:kinsoku/>
              <w:wordWrap/>
              <w:overflowPunct/>
              <w:topLinePunct w:val="0"/>
              <w:autoSpaceDE/>
              <w:bidi w:val="0"/>
              <w:adjustRightInd/>
              <w:snapToGrid w:val="0"/>
              <w:spacing w:line="360" w:lineRule="auto"/>
              <w:ind w:firstLine="211"/>
              <w:rPr>
                <w:rFonts w:hint="eastAsia" w:ascii="宋体" w:hAnsi="宋体" w:eastAsia="宋体" w:cs="宋体"/>
                <w:sz w:val="21"/>
                <w:szCs w:val="21"/>
              </w:rPr>
            </w:pPr>
            <w:r>
              <w:rPr>
                <w:rFonts w:hint="eastAsia" w:ascii="宋体" w:hAnsi="宋体" w:eastAsia="宋体" w:cs="宋体"/>
                <w:sz w:val="21"/>
                <w:szCs w:val="21"/>
              </w:rPr>
              <w:t>价格得分=(最低报价/</w:t>
            </w:r>
            <w:r>
              <w:rPr>
                <w:rFonts w:hint="eastAsia" w:ascii="宋体" w:hAnsi="宋体" w:eastAsia="宋体" w:cs="宋体"/>
                <w:sz w:val="21"/>
                <w:szCs w:val="21"/>
                <w:lang w:val="en-US" w:eastAsia="zh-CN"/>
              </w:rPr>
              <w:t>供应商</w:t>
            </w:r>
            <w:r>
              <w:rPr>
                <w:rFonts w:hint="eastAsia" w:ascii="宋体" w:hAnsi="宋体" w:eastAsia="宋体" w:cs="宋体"/>
                <w:sz w:val="21"/>
                <w:szCs w:val="21"/>
              </w:rPr>
              <w:t>报价)×30</w:t>
            </w:r>
          </w:p>
          <w:p>
            <w:pPr>
              <w:pageBreakBefore w:val="0"/>
              <w:widowControl w:val="0"/>
              <w:kinsoku/>
              <w:wordWrap/>
              <w:overflowPunct/>
              <w:topLinePunct w:val="0"/>
              <w:autoSpaceDE/>
              <w:autoSpaceDN w:val="0"/>
              <w:bidi w:val="0"/>
              <w:adjustRightInd/>
              <w:spacing w:line="360" w:lineRule="auto"/>
              <w:ind w:firstLine="211"/>
              <w:textAlignment w:val="center"/>
              <w:rPr>
                <w:rFonts w:hint="eastAsia" w:ascii="宋体" w:hAnsi="宋体" w:eastAsia="宋体" w:cs="宋体"/>
                <w:sz w:val="21"/>
                <w:szCs w:val="21"/>
              </w:rPr>
            </w:pPr>
            <w:r>
              <w:rPr>
                <w:rFonts w:hint="eastAsia" w:ascii="宋体" w:hAnsi="宋体" w:eastAsia="宋体" w:cs="宋体"/>
                <w:sz w:val="21"/>
                <w:szCs w:val="21"/>
              </w:rPr>
              <w:t>注：最低报价即实质性响应</w:t>
            </w:r>
            <w:r>
              <w:rPr>
                <w:rFonts w:hint="eastAsia" w:ascii="宋体" w:hAnsi="宋体" w:eastAsia="宋体" w:cs="宋体"/>
                <w:sz w:val="21"/>
                <w:szCs w:val="21"/>
                <w:lang w:val="en-US" w:eastAsia="zh-CN"/>
              </w:rPr>
              <w:t>比选</w:t>
            </w:r>
            <w:r>
              <w:rPr>
                <w:rFonts w:hint="eastAsia" w:ascii="宋体" w:hAnsi="宋体" w:eastAsia="宋体" w:cs="宋体"/>
                <w:sz w:val="21"/>
                <w:szCs w:val="21"/>
              </w:rPr>
              <w:t>文件要求，且评标委员会认可的最低的报价。</w:t>
            </w:r>
          </w:p>
        </w:tc>
        <w:tc>
          <w:tcPr>
            <w:tcW w:w="719" w:type="dxa"/>
            <w:vAlign w:val="center"/>
          </w:tcPr>
          <w:p>
            <w:pPr>
              <w:pageBreakBefore w:val="0"/>
              <w:widowControl w:val="0"/>
              <w:kinsoku/>
              <w:wordWrap/>
              <w:overflowPunct/>
              <w:topLinePunct w:val="0"/>
              <w:autoSpaceDE/>
              <w:autoSpaceDN w:val="0"/>
              <w:bidi w:val="0"/>
              <w:adjustRightInd/>
              <w:spacing w:line="360" w:lineRule="auto"/>
              <w:ind w:firstLine="211"/>
              <w:jc w:val="center"/>
              <w:textAlignment w:val="center"/>
              <w:rPr>
                <w:rFonts w:hint="eastAsia" w:ascii="宋体" w:hAnsi="宋体" w:eastAsia="宋体" w:cs="宋体"/>
                <w:sz w:val="21"/>
                <w:szCs w:val="21"/>
              </w:rPr>
            </w:pPr>
            <w:r>
              <w:rPr>
                <w:rFonts w:hint="eastAsia" w:ascii="宋体" w:hAnsi="宋体" w:eastAsia="宋体" w:cs="宋体"/>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5" w:type="dxa"/>
            <w:vMerge w:val="restart"/>
            <w:vAlign w:val="center"/>
          </w:tcPr>
          <w:p>
            <w:pPr>
              <w:pageBreakBefore w:val="0"/>
              <w:widowControl w:val="0"/>
              <w:kinsoku/>
              <w:wordWrap/>
              <w:overflowPunct/>
              <w:topLinePunct w:val="0"/>
              <w:autoSpaceDE/>
              <w:autoSpaceDN w:val="0"/>
              <w:bidi w:val="0"/>
              <w:adjustRightInd/>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商务</w:t>
            </w:r>
          </w:p>
          <w:p>
            <w:pPr>
              <w:pageBreakBefore w:val="0"/>
              <w:widowControl w:val="0"/>
              <w:kinsoku/>
              <w:wordWrap/>
              <w:overflowPunct/>
              <w:topLinePunct w:val="0"/>
              <w:autoSpaceDE/>
              <w:autoSpaceDN w:val="0"/>
              <w:bidi w:val="0"/>
              <w:adjustRightInd/>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部分</w:t>
            </w:r>
          </w:p>
        </w:tc>
        <w:tc>
          <w:tcPr>
            <w:tcW w:w="728" w:type="dxa"/>
            <w:vMerge w:val="restart"/>
            <w:vAlign w:val="center"/>
          </w:tcPr>
          <w:p>
            <w:pPr>
              <w:pageBreakBefore w:val="0"/>
              <w:widowControl w:val="0"/>
              <w:kinsoku/>
              <w:wordWrap/>
              <w:overflowPunct/>
              <w:topLinePunct w:val="0"/>
              <w:autoSpaceDE/>
              <w:autoSpaceDN w:val="0"/>
              <w:bidi w:val="0"/>
              <w:adjustRightInd/>
              <w:spacing w:line="360" w:lineRule="auto"/>
              <w:ind w:firstLine="211"/>
              <w:jc w:val="center"/>
              <w:textAlignment w:val="center"/>
              <w:rPr>
                <w:rFonts w:hint="eastAsia" w:ascii="宋体" w:hAnsi="宋体" w:eastAsia="宋体" w:cs="宋体"/>
                <w:sz w:val="21"/>
                <w:szCs w:val="21"/>
              </w:rPr>
            </w:pPr>
            <w:r>
              <w:rPr>
                <w:rFonts w:hint="eastAsia" w:ascii="宋体" w:hAnsi="宋体" w:eastAsia="宋体" w:cs="宋体"/>
                <w:sz w:val="21"/>
                <w:szCs w:val="21"/>
              </w:rPr>
              <w:t>12</w:t>
            </w:r>
          </w:p>
        </w:tc>
        <w:tc>
          <w:tcPr>
            <w:tcW w:w="690" w:type="dxa"/>
            <w:vAlign w:val="center"/>
          </w:tcPr>
          <w:p>
            <w:pPr>
              <w:pageBreakBefore w:val="0"/>
              <w:widowControl w:val="0"/>
              <w:kinsoku/>
              <w:wordWrap/>
              <w:overflowPunct/>
              <w:topLinePunct w:val="0"/>
              <w:autoSpaceDE/>
              <w:autoSpaceDN w:val="0"/>
              <w:bidi w:val="0"/>
              <w:adjustRightInd/>
              <w:spacing w:line="360" w:lineRule="auto"/>
              <w:textAlignment w:val="center"/>
              <w:rPr>
                <w:rFonts w:hint="eastAsia" w:ascii="宋体" w:hAnsi="宋体" w:eastAsia="宋体" w:cs="宋体"/>
                <w:bCs/>
                <w:sz w:val="21"/>
                <w:szCs w:val="21"/>
              </w:rPr>
            </w:pPr>
            <w:r>
              <w:rPr>
                <w:rFonts w:hint="eastAsia" w:ascii="宋体" w:hAnsi="宋体" w:eastAsia="宋体" w:cs="宋体"/>
                <w:bCs/>
                <w:sz w:val="21"/>
                <w:szCs w:val="21"/>
              </w:rPr>
              <w:t>同类项目经验</w:t>
            </w:r>
          </w:p>
        </w:tc>
        <w:tc>
          <w:tcPr>
            <w:tcW w:w="6518" w:type="dxa"/>
            <w:vAlign w:val="center"/>
          </w:tcPr>
          <w:p>
            <w:pPr>
              <w:pageBreakBefore w:val="0"/>
              <w:widowControl w:val="0"/>
              <w:kinsoku/>
              <w:wordWrap/>
              <w:overflowPunct/>
              <w:topLinePunct w:val="0"/>
              <w:autoSpaceDE/>
              <w:autoSpaceDN w:val="0"/>
              <w:bidi w:val="0"/>
              <w:adjustRightInd/>
              <w:spacing w:line="360" w:lineRule="auto"/>
              <w:ind w:firstLine="211"/>
              <w:textAlignment w:val="center"/>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val="en-US" w:eastAsia="zh-CN"/>
              </w:rPr>
              <w:t>供应商</w:t>
            </w:r>
            <w:r>
              <w:rPr>
                <w:rFonts w:hint="eastAsia" w:ascii="宋体" w:hAnsi="宋体" w:eastAsia="宋体" w:cs="宋体"/>
                <w:sz w:val="21"/>
                <w:szCs w:val="21"/>
              </w:rPr>
              <w:t>近三年（自2021年1月1日起至本项目</w:t>
            </w:r>
            <w:r>
              <w:rPr>
                <w:rFonts w:hint="eastAsia" w:ascii="宋体" w:hAnsi="宋体" w:eastAsia="宋体" w:cs="宋体"/>
                <w:sz w:val="21"/>
                <w:szCs w:val="21"/>
                <w:lang w:val="en-US" w:eastAsia="zh-CN"/>
              </w:rPr>
              <w:t>应答文件</w:t>
            </w:r>
            <w:r>
              <w:rPr>
                <w:rFonts w:hint="eastAsia" w:ascii="宋体" w:hAnsi="宋体" w:eastAsia="宋体" w:cs="宋体"/>
                <w:sz w:val="21"/>
                <w:szCs w:val="21"/>
              </w:rPr>
              <w:t>截止日止，以合同签订时间为准）承担过的类似项目业绩，业绩合同清单内需同时包含供配电、空调系统、机柜系统等建设内容（否则不得分），每提供一个得2分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最高得6分</w:t>
            </w:r>
            <w:r>
              <w:rPr>
                <w:rFonts w:hint="eastAsia" w:ascii="宋体" w:hAnsi="宋体" w:eastAsia="宋体" w:cs="宋体"/>
                <w:sz w:val="21"/>
                <w:szCs w:val="21"/>
              </w:rPr>
              <w:t>。须提供合同关键页及签字页（复印件并加盖</w:t>
            </w:r>
            <w:r>
              <w:rPr>
                <w:rFonts w:hint="eastAsia" w:ascii="宋体" w:hAnsi="宋体" w:eastAsia="宋体" w:cs="宋体"/>
                <w:sz w:val="21"/>
                <w:szCs w:val="21"/>
                <w:lang w:val="en-US" w:eastAsia="zh-CN"/>
              </w:rPr>
              <w:t>供应商</w:t>
            </w:r>
            <w:r>
              <w:rPr>
                <w:rFonts w:hint="eastAsia" w:ascii="宋体" w:hAnsi="宋体" w:eastAsia="宋体" w:cs="宋体"/>
                <w:sz w:val="21"/>
                <w:szCs w:val="21"/>
              </w:rPr>
              <w:t>公章）作为证明，提供原件备查</w:t>
            </w:r>
            <w:r>
              <w:rPr>
                <w:rFonts w:hint="eastAsia" w:ascii="宋体" w:hAnsi="宋体" w:eastAsia="宋体" w:cs="宋体"/>
                <w:bCs/>
                <w:sz w:val="21"/>
                <w:szCs w:val="21"/>
              </w:rPr>
              <w:t>。</w:t>
            </w:r>
          </w:p>
        </w:tc>
        <w:tc>
          <w:tcPr>
            <w:tcW w:w="719" w:type="dxa"/>
            <w:vAlign w:val="center"/>
          </w:tcPr>
          <w:p>
            <w:pPr>
              <w:pageBreakBefore w:val="0"/>
              <w:widowControl w:val="0"/>
              <w:kinsoku/>
              <w:wordWrap/>
              <w:overflowPunct/>
              <w:topLinePunct w:val="0"/>
              <w:autoSpaceDE/>
              <w:autoSpaceDN w:val="0"/>
              <w:bidi w:val="0"/>
              <w:adjustRightInd/>
              <w:spacing w:line="360" w:lineRule="auto"/>
              <w:ind w:firstLine="211"/>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95" w:type="dxa"/>
            <w:vMerge w:val="continue"/>
            <w:vAlign w:val="center"/>
          </w:tcPr>
          <w:p>
            <w:pPr>
              <w:pageBreakBefore w:val="0"/>
              <w:widowControl w:val="0"/>
              <w:kinsoku/>
              <w:wordWrap/>
              <w:overflowPunct/>
              <w:topLinePunct w:val="0"/>
              <w:autoSpaceDE/>
              <w:bidi w:val="0"/>
              <w:adjustRightInd/>
              <w:spacing w:line="360" w:lineRule="auto"/>
              <w:ind w:firstLine="211"/>
              <w:rPr>
                <w:rFonts w:hint="eastAsia" w:ascii="宋体" w:hAnsi="宋体" w:eastAsia="宋体" w:cs="宋体"/>
                <w:sz w:val="21"/>
                <w:szCs w:val="21"/>
              </w:rPr>
            </w:pPr>
          </w:p>
        </w:tc>
        <w:tc>
          <w:tcPr>
            <w:tcW w:w="728" w:type="dxa"/>
            <w:vMerge w:val="continue"/>
            <w:vAlign w:val="center"/>
          </w:tcPr>
          <w:p>
            <w:pPr>
              <w:pageBreakBefore w:val="0"/>
              <w:widowControl w:val="0"/>
              <w:kinsoku/>
              <w:wordWrap/>
              <w:overflowPunct/>
              <w:topLinePunct w:val="0"/>
              <w:autoSpaceDE/>
              <w:bidi w:val="0"/>
              <w:adjustRightInd/>
              <w:spacing w:line="360" w:lineRule="auto"/>
              <w:ind w:firstLine="211"/>
              <w:rPr>
                <w:rFonts w:hint="eastAsia" w:ascii="宋体" w:hAnsi="宋体" w:eastAsia="宋体" w:cs="宋体"/>
                <w:sz w:val="21"/>
                <w:szCs w:val="21"/>
              </w:rPr>
            </w:pPr>
          </w:p>
        </w:tc>
        <w:tc>
          <w:tcPr>
            <w:tcW w:w="690" w:type="dxa"/>
            <w:vAlign w:val="center"/>
          </w:tcPr>
          <w:p>
            <w:pPr>
              <w:pageBreakBefore w:val="0"/>
              <w:widowControl w:val="0"/>
              <w:kinsoku/>
              <w:wordWrap/>
              <w:overflowPunct/>
              <w:topLinePunct w:val="0"/>
              <w:autoSpaceDE/>
              <w:autoSpaceDN w:val="0"/>
              <w:bidi w:val="0"/>
              <w:adjustRightInd/>
              <w:spacing w:line="360" w:lineRule="auto"/>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实力</w:t>
            </w:r>
          </w:p>
        </w:tc>
        <w:tc>
          <w:tcPr>
            <w:tcW w:w="6518" w:type="dxa"/>
            <w:tcBorders>
              <w:bottom w:val="single" w:color="auto" w:sz="4" w:space="0"/>
            </w:tcBorders>
            <w:vAlign w:val="center"/>
          </w:tcPr>
          <w:p>
            <w:pPr>
              <w:pageBreakBefore w:val="0"/>
              <w:widowControl w:val="0"/>
              <w:kinsoku/>
              <w:wordWrap/>
              <w:overflowPunct/>
              <w:topLinePunct w:val="0"/>
              <w:autoSpaceDE/>
              <w:autoSpaceDN w:val="0"/>
              <w:bidi w:val="0"/>
              <w:adjustRightInd/>
              <w:spacing w:line="360" w:lineRule="auto"/>
              <w:ind w:firstLine="211"/>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提供有效的质量管理体系认证、环境管理体系认证、职业健康安全管理体系认证证书的，每提供一个得2分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最高6分</w:t>
            </w:r>
            <w:r>
              <w:rPr>
                <w:rFonts w:hint="eastAsia" w:ascii="宋体" w:hAnsi="宋体" w:eastAsia="宋体" w:cs="宋体"/>
                <w:sz w:val="21"/>
                <w:szCs w:val="21"/>
              </w:rPr>
              <w:t>。</w:t>
            </w:r>
          </w:p>
        </w:tc>
        <w:tc>
          <w:tcPr>
            <w:tcW w:w="719" w:type="dxa"/>
            <w:tcBorders>
              <w:bottom w:val="single" w:color="auto" w:sz="4" w:space="0"/>
            </w:tcBorders>
            <w:vAlign w:val="center"/>
          </w:tcPr>
          <w:p>
            <w:pPr>
              <w:pageBreakBefore w:val="0"/>
              <w:widowControl w:val="0"/>
              <w:kinsoku/>
              <w:wordWrap/>
              <w:overflowPunct/>
              <w:topLinePunct w:val="0"/>
              <w:autoSpaceDE/>
              <w:autoSpaceDN w:val="0"/>
              <w:bidi w:val="0"/>
              <w:adjustRightInd/>
              <w:spacing w:line="360" w:lineRule="auto"/>
              <w:ind w:firstLine="211"/>
              <w:jc w:val="center"/>
              <w:textAlignment w:val="center"/>
              <w:rPr>
                <w:rFonts w:hint="eastAsia" w:ascii="宋体" w:hAnsi="宋体" w:eastAsia="宋体" w:cs="宋体"/>
                <w:sz w:val="21"/>
                <w:szCs w:val="21"/>
              </w:rPr>
            </w:pPr>
            <w:r>
              <w:rPr>
                <w:rFonts w:hint="eastAsia" w:ascii="宋体" w:hAnsi="宋体" w:eastAsia="宋体" w:cs="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95" w:type="dxa"/>
            <w:vMerge w:val="restart"/>
            <w:vAlign w:val="center"/>
          </w:tcPr>
          <w:p>
            <w:pPr>
              <w:pageBreakBefore w:val="0"/>
              <w:widowControl w:val="0"/>
              <w:kinsoku/>
              <w:wordWrap/>
              <w:overflowPunct/>
              <w:topLinePunct w:val="0"/>
              <w:autoSpaceDE/>
              <w:autoSpaceDN w:val="0"/>
              <w:bidi w:val="0"/>
              <w:adjustRightInd/>
              <w:spacing w:line="360" w:lineRule="auto"/>
              <w:ind w:firstLine="211"/>
              <w:jc w:val="center"/>
              <w:textAlignment w:val="center"/>
              <w:rPr>
                <w:rFonts w:hint="eastAsia" w:ascii="宋体" w:hAnsi="宋体" w:eastAsia="宋体" w:cs="宋体"/>
                <w:sz w:val="21"/>
                <w:szCs w:val="21"/>
              </w:rPr>
            </w:pPr>
          </w:p>
          <w:p>
            <w:pPr>
              <w:pageBreakBefore w:val="0"/>
              <w:widowControl w:val="0"/>
              <w:kinsoku/>
              <w:wordWrap/>
              <w:overflowPunct/>
              <w:topLinePunct w:val="0"/>
              <w:autoSpaceDE/>
              <w:autoSpaceDN w:val="0"/>
              <w:bidi w:val="0"/>
              <w:adjustRightInd/>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技术部分</w:t>
            </w:r>
          </w:p>
          <w:p>
            <w:pPr>
              <w:pageBreakBefore w:val="0"/>
              <w:widowControl w:val="0"/>
              <w:kinsoku/>
              <w:wordWrap/>
              <w:overflowPunct/>
              <w:topLinePunct w:val="0"/>
              <w:autoSpaceDE/>
              <w:autoSpaceDN w:val="0"/>
              <w:bidi w:val="0"/>
              <w:adjustRightInd/>
              <w:spacing w:line="360" w:lineRule="auto"/>
              <w:ind w:firstLine="211"/>
              <w:jc w:val="center"/>
              <w:textAlignment w:val="center"/>
              <w:rPr>
                <w:rFonts w:hint="eastAsia" w:ascii="宋体" w:hAnsi="宋体" w:eastAsia="宋体" w:cs="宋体"/>
                <w:sz w:val="21"/>
                <w:szCs w:val="21"/>
              </w:rPr>
            </w:pPr>
          </w:p>
        </w:tc>
        <w:tc>
          <w:tcPr>
            <w:tcW w:w="728" w:type="dxa"/>
            <w:vMerge w:val="restart"/>
            <w:vAlign w:val="center"/>
          </w:tcPr>
          <w:p>
            <w:pPr>
              <w:pageBreakBefore w:val="0"/>
              <w:widowControl w:val="0"/>
              <w:kinsoku/>
              <w:wordWrap/>
              <w:overflowPunct/>
              <w:topLinePunct w:val="0"/>
              <w:autoSpaceDE/>
              <w:bidi w:val="0"/>
              <w:adjustRightInd/>
              <w:spacing w:line="360" w:lineRule="auto"/>
              <w:ind w:firstLine="211"/>
              <w:jc w:val="center"/>
              <w:rPr>
                <w:rFonts w:hint="eastAsia" w:ascii="宋体" w:hAnsi="宋体" w:eastAsia="宋体" w:cs="宋体"/>
                <w:sz w:val="21"/>
                <w:szCs w:val="21"/>
              </w:rPr>
            </w:pPr>
            <w:r>
              <w:rPr>
                <w:rFonts w:hint="eastAsia" w:ascii="宋体" w:hAnsi="宋体" w:eastAsia="宋体" w:cs="宋体"/>
                <w:sz w:val="21"/>
                <w:szCs w:val="21"/>
              </w:rPr>
              <w:t>58</w:t>
            </w:r>
          </w:p>
        </w:tc>
        <w:tc>
          <w:tcPr>
            <w:tcW w:w="690" w:type="dxa"/>
            <w:vAlign w:val="center"/>
          </w:tcPr>
          <w:p>
            <w:pPr>
              <w:pageBreakBefore w:val="0"/>
              <w:widowControl w:val="0"/>
              <w:kinsoku/>
              <w:wordWrap/>
              <w:overflowPunct/>
              <w:topLinePunct w:val="0"/>
              <w:autoSpaceDE/>
              <w:autoSpaceDN w:val="0"/>
              <w:bidi w:val="0"/>
              <w:adjustRightInd/>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技术参数响应说明</w:t>
            </w:r>
          </w:p>
        </w:tc>
        <w:tc>
          <w:tcPr>
            <w:tcW w:w="6518" w:type="dxa"/>
            <w:vAlign w:val="center"/>
          </w:tcPr>
          <w:p>
            <w:pPr>
              <w:pStyle w:val="2"/>
              <w:pageBreakBefore w:val="0"/>
              <w:widowControl w:val="0"/>
              <w:kinsoku/>
              <w:wordWrap/>
              <w:overflowPunct/>
              <w:topLinePunct w:val="0"/>
              <w:autoSpaceDE/>
              <w:bidi w:val="0"/>
              <w:adjustRightInd/>
              <w:spacing w:line="360" w:lineRule="auto"/>
              <w:ind w:firstLine="211"/>
              <w:rPr>
                <w:rFonts w:hint="eastAsia" w:ascii="宋体" w:hAnsi="宋体" w:eastAsia="宋体" w:cs="宋体"/>
                <w:snapToGrid w:val="0"/>
                <w:sz w:val="21"/>
                <w:szCs w:val="21"/>
              </w:rPr>
            </w:pPr>
            <w:r>
              <w:rPr>
                <w:rFonts w:hint="eastAsia" w:ascii="宋体" w:hAnsi="宋体" w:eastAsia="宋体" w:cs="宋体"/>
                <w:snapToGrid w:val="0"/>
                <w:sz w:val="21"/>
                <w:szCs w:val="21"/>
              </w:rPr>
              <w:t>针对</w:t>
            </w:r>
            <w:r>
              <w:rPr>
                <w:rFonts w:hint="eastAsia" w:ascii="宋体" w:hAnsi="宋体" w:eastAsia="宋体" w:cs="宋体"/>
                <w:snapToGrid w:val="0"/>
                <w:sz w:val="21"/>
                <w:szCs w:val="21"/>
                <w:lang w:val="en-US" w:eastAsia="zh-CN"/>
              </w:rPr>
              <w:t>供应商</w:t>
            </w:r>
            <w:r>
              <w:rPr>
                <w:rFonts w:hint="eastAsia" w:ascii="宋体" w:hAnsi="宋体" w:eastAsia="宋体" w:cs="宋体"/>
                <w:snapToGrid w:val="0"/>
                <w:sz w:val="21"/>
                <w:szCs w:val="21"/>
              </w:rPr>
              <w:t>对技术指标和功能内容的响应情况进行评分：</w:t>
            </w:r>
          </w:p>
          <w:p>
            <w:pPr>
              <w:pStyle w:val="2"/>
              <w:pageBreakBefore w:val="0"/>
              <w:widowControl w:val="0"/>
              <w:kinsoku/>
              <w:wordWrap/>
              <w:overflowPunct/>
              <w:topLinePunct w:val="0"/>
              <w:autoSpaceDE/>
              <w:bidi w:val="0"/>
              <w:adjustRightInd/>
              <w:spacing w:line="360" w:lineRule="auto"/>
              <w:ind w:firstLine="211"/>
              <w:rPr>
                <w:rFonts w:hint="eastAsia" w:ascii="宋体" w:hAnsi="宋体" w:eastAsia="宋体" w:cs="宋体"/>
                <w:snapToGrid w:val="0"/>
                <w:sz w:val="21"/>
                <w:szCs w:val="21"/>
              </w:rPr>
            </w:pPr>
            <w:r>
              <w:rPr>
                <w:rFonts w:hint="eastAsia" w:ascii="宋体" w:hAnsi="宋体" w:eastAsia="宋体" w:cs="宋体"/>
                <w:snapToGrid w:val="0"/>
                <w:sz w:val="21"/>
                <w:szCs w:val="21"/>
              </w:rPr>
              <w:t>技术指标及功能全部满足要求的得标准分</w:t>
            </w:r>
            <w:r>
              <w:rPr>
                <w:rFonts w:hint="eastAsia" w:ascii="宋体" w:hAnsi="宋体" w:eastAsia="宋体" w:cs="宋体"/>
                <w:snapToGrid w:val="0"/>
                <w:sz w:val="21"/>
                <w:szCs w:val="21"/>
                <w:lang w:val="en-US" w:eastAsia="zh-CN"/>
              </w:rPr>
              <w:t>40</w:t>
            </w:r>
            <w:r>
              <w:rPr>
                <w:rFonts w:hint="eastAsia" w:ascii="宋体" w:hAnsi="宋体" w:eastAsia="宋体" w:cs="宋体"/>
                <w:snapToGrid w:val="0"/>
                <w:sz w:val="21"/>
                <w:szCs w:val="21"/>
              </w:rPr>
              <w:t>分，正偏离不加分；标注★的关键技术指标不满足,</w:t>
            </w:r>
            <w:r>
              <w:rPr>
                <w:rFonts w:hint="eastAsia" w:ascii="宋体" w:hAnsi="宋体" w:eastAsia="宋体" w:cs="宋体"/>
                <w:b/>
                <w:bCs/>
                <w:snapToGrid w:val="0"/>
                <w:sz w:val="21"/>
                <w:szCs w:val="21"/>
              </w:rPr>
              <w:t>其</w:t>
            </w:r>
            <w:r>
              <w:rPr>
                <w:rFonts w:hint="eastAsia" w:ascii="宋体" w:hAnsi="宋体" w:eastAsia="宋体" w:cs="宋体"/>
                <w:b/>
                <w:bCs/>
                <w:snapToGrid w:val="0"/>
                <w:sz w:val="21"/>
                <w:szCs w:val="21"/>
                <w:lang w:val="en-US" w:eastAsia="zh-CN"/>
              </w:rPr>
              <w:t>报价</w:t>
            </w:r>
            <w:r>
              <w:rPr>
                <w:rFonts w:hint="eastAsia" w:ascii="宋体" w:hAnsi="宋体" w:eastAsia="宋体" w:cs="宋体"/>
                <w:b/>
                <w:bCs/>
                <w:snapToGrid w:val="0"/>
                <w:sz w:val="21"/>
                <w:szCs w:val="21"/>
              </w:rPr>
              <w:t>将被拒绝</w:t>
            </w:r>
            <w:r>
              <w:rPr>
                <w:rFonts w:hint="eastAsia" w:ascii="宋体" w:hAnsi="宋体" w:eastAsia="宋体" w:cs="宋体"/>
                <w:snapToGrid w:val="0"/>
                <w:sz w:val="21"/>
                <w:szCs w:val="21"/>
              </w:rPr>
              <w:t>；“▲”代表重要指标，每有一项负偏离扣1分；“#”代表一般指标，每有一项负偏离扣0.5分,“▲”和“#”指标合计扣分不超过</w:t>
            </w:r>
            <w:r>
              <w:rPr>
                <w:rFonts w:hint="eastAsia" w:ascii="宋体" w:hAnsi="宋体" w:eastAsia="宋体" w:cs="宋体"/>
                <w:snapToGrid w:val="0"/>
                <w:sz w:val="21"/>
                <w:szCs w:val="21"/>
                <w:lang w:val="en-US" w:eastAsia="zh-CN"/>
              </w:rPr>
              <w:t>40</w:t>
            </w:r>
            <w:r>
              <w:rPr>
                <w:rFonts w:hint="eastAsia" w:ascii="宋体" w:hAnsi="宋体" w:eastAsia="宋体" w:cs="宋体"/>
                <w:snapToGrid w:val="0"/>
                <w:sz w:val="21"/>
                <w:szCs w:val="21"/>
              </w:rPr>
              <w:t>分。</w:t>
            </w:r>
          </w:p>
          <w:p>
            <w:pPr>
              <w:pStyle w:val="2"/>
              <w:pageBreakBefore w:val="0"/>
              <w:widowControl w:val="0"/>
              <w:kinsoku/>
              <w:wordWrap/>
              <w:overflowPunct/>
              <w:topLinePunct w:val="0"/>
              <w:autoSpaceDE/>
              <w:bidi w:val="0"/>
              <w:adjustRightInd/>
              <w:spacing w:line="360" w:lineRule="auto"/>
              <w:ind w:firstLine="211"/>
              <w:rPr>
                <w:rFonts w:hint="eastAsia" w:ascii="宋体" w:hAnsi="宋体" w:eastAsia="宋体" w:cs="宋体"/>
                <w:sz w:val="21"/>
                <w:szCs w:val="21"/>
                <w:highlight w:val="yellow"/>
              </w:rPr>
            </w:pPr>
            <w:r>
              <w:rPr>
                <w:rFonts w:hint="eastAsia" w:ascii="宋体" w:hAnsi="宋体" w:eastAsia="宋体" w:cs="宋体"/>
                <w:snapToGrid w:val="0"/>
                <w:sz w:val="21"/>
                <w:szCs w:val="21"/>
              </w:rPr>
              <w:t>注：</w:t>
            </w:r>
            <w:r>
              <w:rPr>
                <w:rFonts w:hint="eastAsia" w:ascii="宋体" w:hAnsi="宋体" w:eastAsia="宋体" w:cs="宋体"/>
                <w:snapToGrid w:val="0"/>
                <w:sz w:val="21"/>
                <w:szCs w:val="21"/>
                <w:lang w:val="en-US" w:eastAsia="zh-CN"/>
              </w:rPr>
              <w:t>供应商</w:t>
            </w:r>
            <w:r>
              <w:rPr>
                <w:rFonts w:hint="eastAsia" w:ascii="宋体" w:hAnsi="宋体" w:eastAsia="宋体" w:cs="宋体"/>
                <w:snapToGrid w:val="0"/>
                <w:sz w:val="21"/>
                <w:szCs w:val="21"/>
              </w:rPr>
              <w:t>应按采购需求中的要求提供证明材料，除“▲”，“#”外的其他指标不参与评分，但所有指标项均应在</w:t>
            </w:r>
            <w:r>
              <w:rPr>
                <w:rFonts w:hint="eastAsia" w:ascii="宋体" w:hAnsi="宋体" w:eastAsia="宋体" w:cs="宋体"/>
                <w:snapToGrid w:val="0"/>
                <w:sz w:val="21"/>
                <w:szCs w:val="21"/>
                <w:lang w:val="en-US" w:eastAsia="zh-CN"/>
              </w:rPr>
              <w:t>报价</w:t>
            </w:r>
            <w:r>
              <w:rPr>
                <w:rFonts w:hint="eastAsia" w:ascii="宋体" w:hAnsi="宋体" w:eastAsia="宋体" w:cs="宋体"/>
                <w:snapToGrid w:val="0"/>
                <w:sz w:val="21"/>
                <w:szCs w:val="21"/>
              </w:rPr>
              <w:t>货物及技术应答偏离表中体现。</w:t>
            </w:r>
          </w:p>
        </w:tc>
        <w:tc>
          <w:tcPr>
            <w:tcW w:w="719" w:type="dxa"/>
            <w:vAlign w:val="center"/>
          </w:tcPr>
          <w:p>
            <w:pPr>
              <w:pageBreakBefore w:val="0"/>
              <w:widowControl w:val="0"/>
              <w:kinsoku/>
              <w:wordWrap/>
              <w:overflowPunct/>
              <w:topLinePunct w:val="0"/>
              <w:autoSpaceDE/>
              <w:autoSpaceDN w:val="0"/>
              <w:bidi w:val="0"/>
              <w:adjustRightInd/>
              <w:spacing w:line="360" w:lineRule="auto"/>
              <w:ind w:firstLine="211"/>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95" w:type="dxa"/>
            <w:vMerge w:val="continue"/>
            <w:vAlign w:val="center"/>
          </w:tcPr>
          <w:p>
            <w:pPr>
              <w:pStyle w:val="2"/>
              <w:pageBreakBefore w:val="0"/>
              <w:widowControl w:val="0"/>
              <w:kinsoku/>
              <w:wordWrap/>
              <w:overflowPunct/>
              <w:topLinePunct w:val="0"/>
              <w:autoSpaceDE/>
              <w:bidi w:val="0"/>
              <w:adjustRightInd/>
              <w:spacing w:line="360" w:lineRule="auto"/>
              <w:ind w:firstLine="241"/>
              <w:rPr>
                <w:rFonts w:hint="eastAsia" w:ascii="宋体" w:hAnsi="宋体" w:eastAsia="宋体" w:cs="宋体"/>
                <w:sz w:val="21"/>
                <w:szCs w:val="21"/>
              </w:rPr>
            </w:pPr>
          </w:p>
        </w:tc>
        <w:tc>
          <w:tcPr>
            <w:tcW w:w="728" w:type="dxa"/>
            <w:vMerge w:val="continue"/>
            <w:vAlign w:val="center"/>
          </w:tcPr>
          <w:p>
            <w:pPr>
              <w:pageBreakBefore w:val="0"/>
              <w:widowControl w:val="0"/>
              <w:kinsoku/>
              <w:wordWrap/>
              <w:overflowPunct/>
              <w:topLinePunct w:val="0"/>
              <w:autoSpaceDE/>
              <w:bidi w:val="0"/>
              <w:adjustRightInd/>
              <w:spacing w:line="360" w:lineRule="auto"/>
              <w:ind w:firstLine="211"/>
              <w:rPr>
                <w:rFonts w:hint="eastAsia" w:ascii="宋体" w:hAnsi="宋体" w:eastAsia="宋体" w:cs="宋体"/>
                <w:sz w:val="21"/>
                <w:szCs w:val="21"/>
              </w:rPr>
            </w:pPr>
          </w:p>
        </w:tc>
        <w:tc>
          <w:tcPr>
            <w:tcW w:w="690" w:type="dxa"/>
            <w:vMerge w:val="restart"/>
            <w:vAlign w:val="center"/>
          </w:tcPr>
          <w:p>
            <w:pPr>
              <w:pageBreakBefore w:val="0"/>
              <w:widowControl w:val="0"/>
              <w:kinsoku/>
              <w:wordWrap/>
              <w:overflowPunct/>
              <w:topLinePunct w:val="0"/>
              <w:autoSpaceDE/>
              <w:bidi w:val="0"/>
              <w:adjustRightInd/>
              <w:spacing w:line="360" w:lineRule="auto"/>
              <w:rPr>
                <w:rFonts w:hint="eastAsia" w:ascii="宋体" w:hAnsi="宋体" w:eastAsia="宋体" w:cs="宋体"/>
                <w:sz w:val="21"/>
                <w:szCs w:val="21"/>
              </w:rPr>
            </w:pPr>
            <w:r>
              <w:rPr>
                <w:rFonts w:hint="eastAsia" w:ascii="宋体" w:hAnsi="宋体" w:eastAsia="宋体" w:cs="宋体"/>
                <w:sz w:val="21"/>
                <w:szCs w:val="21"/>
              </w:rPr>
              <w:t>项目组织实施方案</w:t>
            </w:r>
          </w:p>
        </w:tc>
        <w:tc>
          <w:tcPr>
            <w:tcW w:w="7237" w:type="dxa"/>
            <w:gridSpan w:val="2"/>
            <w:vAlign w:val="center"/>
          </w:tcPr>
          <w:p>
            <w:pPr>
              <w:pageBreakBefore w:val="0"/>
              <w:widowControl w:val="0"/>
              <w:kinsoku/>
              <w:wordWrap/>
              <w:overflowPunct/>
              <w:topLinePunct w:val="0"/>
              <w:autoSpaceDE/>
              <w:bidi w:val="0"/>
              <w:adjustRightInd/>
              <w:spacing w:line="360" w:lineRule="auto"/>
              <w:ind w:firstLine="211"/>
              <w:rPr>
                <w:rFonts w:hint="eastAsia" w:ascii="宋体" w:hAnsi="宋体" w:eastAsia="宋体" w:cs="宋体"/>
                <w:sz w:val="21"/>
                <w:szCs w:val="21"/>
              </w:rPr>
            </w:pPr>
            <w:r>
              <w:rPr>
                <w:rFonts w:hint="eastAsia" w:ascii="宋体" w:hAnsi="宋体" w:eastAsia="宋体" w:cs="宋体"/>
                <w:sz w:val="21"/>
                <w:szCs w:val="21"/>
              </w:rPr>
              <w:t>（所有人员均需提供</w:t>
            </w:r>
            <w:r>
              <w:rPr>
                <w:rFonts w:hint="eastAsia" w:ascii="宋体" w:hAnsi="宋体" w:eastAsia="宋体" w:cs="宋体"/>
                <w:sz w:val="21"/>
                <w:szCs w:val="21"/>
                <w:lang w:val="en-US" w:eastAsia="zh-CN"/>
              </w:rPr>
              <w:t>应答文件</w:t>
            </w:r>
            <w:r>
              <w:rPr>
                <w:rFonts w:hint="eastAsia" w:ascii="宋体" w:hAnsi="宋体" w:eastAsia="宋体" w:cs="宋体"/>
                <w:sz w:val="21"/>
                <w:szCs w:val="21"/>
              </w:rPr>
              <w:t>截止日期前6个月内任意3个月</w:t>
            </w:r>
            <w:r>
              <w:rPr>
                <w:rFonts w:hint="eastAsia" w:ascii="宋体" w:hAnsi="宋体" w:eastAsia="宋体" w:cs="宋体"/>
                <w:sz w:val="21"/>
                <w:szCs w:val="21"/>
                <w:lang w:val="en-US" w:eastAsia="zh-CN"/>
              </w:rPr>
              <w:t>供应商</w:t>
            </w:r>
            <w:r>
              <w:rPr>
                <w:rFonts w:hint="eastAsia" w:ascii="宋体" w:hAnsi="宋体" w:eastAsia="宋体" w:cs="宋体"/>
                <w:sz w:val="21"/>
                <w:szCs w:val="21"/>
              </w:rPr>
              <w:t>为其缴纳的社保证明材料，否则不得分，同一人员不重复计分。）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95" w:type="dxa"/>
            <w:vMerge w:val="continue"/>
            <w:vAlign w:val="center"/>
          </w:tcPr>
          <w:p>
            <w:pPr>
              <w:pageBreakBefore w:val="0"/>
              <w:widowControl w:val="0"/>
              <w:kinsoku/>
              <w:wordWrap/>
              <w:overflowPunct/>
              <w:topLinePunct w:val="0"/>
              <w:autoSpaceDE/>
              <w:bidi w:val="0"/>
              <w:adjustRightInd/>
              <w:spacing w:line="360" w:lineRule="auto"/>
              <w:ind w:firstLine="241"/>
              <w:rPr>
                <w:rFonts w:hint="eastAsia" w:ascii="宋体" w:hAnsi="宋体" w:eastAsia="宋体" w:cs="宋体"/>
                <w:sz w:val="21"/>
                <w:szCs w:val="21"/>
              </w:rPr>
            </w:pPr>
          </w:p>
        </w:tc>
        <w:tc>
          <w:tcPr>
            <w:tcW w:w="728" w:type="dxa"/>
            <w:vMerge w:val="continue"/>
            <w:vAlign w:val="center"/>
          </w:tcPr>
          <w:p>
            <w:pPr>
              <w:pageBreakBefore w:val="0"/>
              <w:widowControl w:val="0"/>
              <w:kinsoku/>
              <w:wordWrap/>
              <w:overflowPunct/>
              <w:topLinePunct w:val="0"/>
              <w:autoSpaceDE/>
              <w:bidi w:val="0"/>
              <w:adjustRightInd/>
              <w:spacing w:line="360" w:lineRule="auto"/>
              <w:ind w:firstLine="241"/>
              <w:rPr>
                <w:rFonts w:hint="eastAsia" w:ascii="宋体" w:hAnsi="宋体" w:eastAsia="宋体" w:cs="宋体"/>
                <w:sz w:val="21"/>
                <w:szCs w:val="21"/>
              </w:rPr>
            </w:pPr>
          </w:p>
        </w:tc>
        <w:tc>
          <w:tcPr>
            <w:tcW w:w="690" w:type="dxa"/>
            <w:vMerge w:val="continue"/>
            <w:vAlign w:val="center"/>
          </w:tcPr>
          <w:p>
            <w:pPr>
              <w:pageBreakBefore w:val="0"/>
              <w:widowControl w:val="0"/>
              <w:kinsoku/>
              <w:wordWrap/>
              <w:overflowPunct/>
              <w:topLinePunct w:val="0"/>
              <w:autoSpaceDE/>
              <w:bidi w:val="0"/>
              <w:adjustRightInd/>
              <w:spacing w:line="360" w:lineRule="auto"/>
              <w:ind w:firstLine="241"/>
              <w:rPr>
                <w:rFonts w:hint="eastAsia" w:ascii="宋体" w:hAnsi="宋体" w:eastAsia="宋体" w:cs="宋体"/>
                <w:sz w:val="21"/>
                <w:szCs w:val="21"/>
              </w:rPr>
            </w:pPr>
          </w:p>
        </w:tc>
        <w:tc>
          <w:tcPr>
            <w:tcW w:w="6518" w:type="dxa"/>
            <w:vAlign w:val="center"/>
          </w:tcPr>
          <w:p>
            <w:pPr>
              <w:pStyle w:val="2"/>
              <w:pageBreakBefore w:val="0"/>
              <w:widowControl w:val="0"/>
              <w:kinsoku/>
              <w:wordWrap/>
              <w:overflowPunct/>
              <w:topLinePunct w:val="0"/>
              <w:autoSpaceDE/>
              <w:bidi w:val="0"/>
              <w:adjustRightInd/>
              <w:spacing w:line="360" w:lineRule="auto"/>
              <w:ind w:firstLine="211"/>
              <w:rPr>
                <w:rFonts w:hint="eastAsia" w:ascii="宋体" w:hAnsi="宋体" w:eastAsia="宋体" w:cs="宋体"/>
                <w:sz w:val="21"/>
                <w:szCs w:val="21"/>
              </w:rPr>
            </w:pPr>
            <w:r>
              <w:rPr>
                <w:rFonts w:hint="eastAsia" w:ascii="宋体" w:hAnsi="宋体" w:eastAsia="宋体" w:cs="宋体"/>
                <w:sz w:val="21"/>
                <w:szCs w:val="21"/>
              </w:rPr>
              <w:t>实施方案安排合理，内容全面，团队人员组织结构岗位清晰、职责清楚，得</w:t>
            </w:r>
            <w:r>
              <w:rPr>
                <w:rFonts w:hint="eastAsia" w:ascii="宋体" w:hAnsi="宋体" w:eastAsia="宋体" w:cs="宋体"/>
                <w:sz w:val="21"/>
                <w:szCs w:val="21"/>
                <w:lang w:val="en-US" w:eastAsia="zh-CN"/>
              </w:rPr>
              <w:t>10-8</w:t>
            </w:r>
            <w:r>
              <w:rPr>
                <w:rFonts w:hint="eastAsia" w:ascii="宋体" w:hAnsi="宋体" w:eastAsia="宋体" w:cs="宋体"/>
                <w:sz w:val="21"/>
                <w:szCs w:val="21"/>
              </w:rPr>
              <w:t>分；实施方案较合理，内容较全面，基本满足技术需求书要求，得</w:t>
            </w:r>
            <w:r>
              <w:rPr>
                <w:rFonts w:hint="eastAsia" w:ascii="宋体" w:hAnsi="宋体" w:eastAsia="宋体" w:cs="宋体"/>
                <w:sz w:val="21"/>
                <w:szCs w:val="21"/>
                <w:lang w:val="en-US" w:eastAsia="zh-CN"/>
              </w:rPr>
              <w:t>1-10</w:t>
            </w:r>
            <w:r>
              <w:rPr>
                <w:rFonts w:hint="eastAsia" w:ascii="宋体" w:hAnsi="宋体" w:eastAsia="宋体" w:cs="宋体"/>
                <w:sz w:val="21"/>
                <w:szCs w:val="21"/>
              </w:rPr>
              <w:t>分；无实施方案或实施方案不能满足技术需求，得0分；</w:t>
            </w:r>
          </w:p>
        </w:tc>
        <w:tc>
          <w:tcPr>
            <w:tcW w:w="719" w:type="dxa"/>
            <w:vAlign w:val="center"/>
          </w:tcPr>
          <w:p>
            <w:pPr>
              <w:pageBreakBefore w:val="0"/>
              <w:widowControl w:val="0"/>
              <w:kinsoku/>
              <w:wordWrap/>
              <w:overflowPunct/>
              <w:topLinePunct w:val="0"/>
              <w:autoSpaceDE/>
              <w:autoSpaceDN w:val="0"/>
              <w:bidi w:val="0"/>
              <w:adjustRightInd/>
              <w:spacing w:line="360" w:lineRule="auto"/>
              <w:ind w:firstLine="211"/>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95" w:type="dxa"/>
            <w:vMerge w:val="continue"/>
            <w:vAlign w:val="center"/>
          </w:tcPr>
          <w:p>
            <w:pPr>
              <w:pageBreakBefore w:val="0"/>
              <w:widowControl w:val="0"/>
              <w:kinsoku/>
              <w:wordWrap/>
              <w:overflowPunct/>
              <w:topLinePunct w:val="0"/>
              <w:autoSpaceDE/>
              <w:bidi w:val="0"/>
              <w:adjustRightInd/>
              <w:spacing w:line="360" w:lineRule="auto"/>
              <w:ind w:firstLine="211"/>
              <w:rPr>
                <w:rFonts w:hint="eastAsia" w:ascii="宋体" w:hAnsi="宋体" w:eastAsia="宋体" w:cs="宋体"/>
                <w:sz w:val="21"/>
                <w:szCs w:val="21"/>
              </w:rPr>
            </w:pPr>
          </w:p>
        </w:tc>
        <w:tc>
          <w:tcPr>
            <w:tcW w:w="728" w:type="dxa"/>
            <w:vMerge w:val="continue"/>
            <w:vAlign w:val="center"/>
          </w:tcPr>
          <w:p>
            <w:pPr>
              <w:pageBreakBefore w:val="0"/>
              <w:widowControl w:val="0"/>
              <w:kinsoku/>
              <w:wordWrap/>
              <w:overflowPunct/>
              <w:topLinePunct w:val="0"/>
              <w:autoSpaceDE/>
              <w:bidi w:val="0"/>
              <w:adjustRightInd/>
              <w:spacing w:line="360" w:lineRule="auto"/>
              <w:ind w:firstLine="211"/>
              <w:rPr>
                <w:rFonts w:hint="eastAsia" w:ascii="宋体" w:hAnsi="宋体" w:eastAsia="宋体" w:cs="宋体"/>
                <w:sz w:val="21"/>
                <w:szCs w:val="21"/>
              </w:rPr>
            </w:pPr>
          </w:p>
        </w:tc>
        <w:tc>
          <w:tcPr>
            <w:tcW w:w="690" w:type="dxa"/>
            <w:vAlign w:val="center"/>
          </w:tcPr>
          <w:p>
            <w:pPr>
              <w:pageBreakBefore w:val="0"/>
              <w:widowControl w:val="0"/>
              <w:kinsoku/>
              <w:wordWrap/>
              <w:overflowPunct/>
              <w:topLinePunct w:val="0"/>
              <w:autoSpaceDE/>
              <w:bidi w:val="0"/>
              <w:adjustRightInd/>
              <w:spacing w:line="360" w:lineRule="auto"/>
              <w:rPr>
                <w:rFonts w:hint="eastAsia" w:ascii="宋体" w:hAnsi="宋体" w:eastAsia="宋体" w:cs="宋体"/>
                <w:sz w:val="21"/>
                <w:szCs w:val="21"/>
              </w:rPr>
            </w:pPr>
            <w:r>
              <w:rPr>
                <w:rFonts w:hint="eastAsia" w:ascii="宋体" w:hAnsi="宋体" w:eastAsia="宋体" w:cs="宋体"/>
                <w:sz w:val="21"/>
                <w:szCs w:val="21"/>
              </w:rPr>
              <w:t>项目验收交付方案</w:t>
            </w:r>
          </w:p>
        </w:tc>
        <w:tc>
          <w:tcPr>
            <w:tcW w:w="6518" w:type="dxa"/>
            <w:vAlign w:val="center"/>
          </w:tcPr>
          <w:p>
            <w:pPr>
              <w:pageBreakBefore w:val="0"/>
              <w:widowControl w:val="0"/>
              <w:kinsoku/>
              <w:wordWrap/>
              <w:overflowPunct/>
              <w:topLinePunct w:val="0"/>
              <w:autoSpaceDE/>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验收交付方案合理可行，验收节点清晰合理，紧密联系合同履行各节点，交付内容完整，完全满足</w:t>
            </w:r>
            <w:r>
              <w:rPr>
                <w:rFonts w:hint="eastAsia" w:ascii="宋体" w:hAnsi="宋体" w:eastAsia="宋体" w:cs="宋体"/>
                <w:sz w:val="21"/>
                <w:szCs w:val="21"/>
                <w:lang w:val="en-US" w:eastAsia="zh-CN"/>
              </w:rPr>
              <w:t>比选</w:t>
            </w:r>
            <w:r>
              <w:rPr>
                <w:rFonts w:hint="eastAsia" w:ascii="宋体" w:hAnsi="宋体" w:eastAsia="宋体" w:cs="宋体"/>
                <w:sz w:val="21"/>
                <w:szCs w:val="21"/>
              </w:rPr>
              <w:t>文件要求，得3分；</w:t>
            </w:r>
          </w:p>
          <w:p>
            <w:pPr>
              <w:pageBreakBefore w:val="0"/>
              <w:widowControl w:val="0"/>
              <w:kinsoku/>
              <w:wordWrap/>
              <w:overflowPunct/>
              <w:topLinePunct w:val="0"/>
              <w:autoSpaceDE/>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验收交付方案较合理可行，验收节点较清晰，交付内容较完整，基本满足</w:t>
            </w:r>
            <w:r>
              <w:rPr>
                <w:rFonts w:hint="eastAsia" w:ascii="宋体" w:hAnsi="宋体" w:eastAsia="宋体" w:cs="宋体"/>
                <w:sz w:val="21"/>
                <w:szCs w:val="21"/>
                <w:lang w:val="en-US" w:eastAsia="zh-CN"/>
              </w:rPr>
              <w:t>比选</w:t>
            </w:r>
            <w:r>
              <w:rPr>
                <w:rFonts w:hint="eastAsia" w:ascii="宋体" w:hAnsi="宋体" w:eastAsia="宋体" w:cs="宋体"/>
                <w:sz w:val="21"/>
                <w:szCs w:val="21"/>
              </w:rPr>
              <w:t>文件需求，得2分；</w:t>
            </w:r>
          </w:p>
          <w:p>
            <w:pPr>
              <w:pageBreakBefore w:val="0"/>
              <w:widowControl w:val="0"/>
              <w:kinsoku/>
              <w:wordWrap/>
              <w:overflowPunct/>
              <w:topLinePunct w:val="0"/>
              <w:autoSpaceDE/>
              <w:bidi w:val="0"/>
              <w:adjustRightIn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无验收交付方案或方案欠缺合理可行性，不能满足</w:t>
            </w:r>
            <w:r>
              <w:rPr>
                <w:rFonts w:hint="eastAsia" w:ascii="宋体" w:hAnsi="宋体" w:eastAsia="宋体" w:cs="宋体"/>
                <w:sz w:val="21"/>
                <w:szCs w:val="21"/>
                <w:lang w:val="en-US" w:eastAsia="zh-CN"/>
              </w:rPr>
              <w:t>比选</w:t>
            </w:r>
            <w:r>
              <w:rPr>
                <w:rFonts w:hint="eastAsia" w:ascii="宋体" w:hAnsi="宋体" w:eastAsia="宋体" w:cs="宋体"/>
                <w:sz w:val="21"/>
                <w:szCs w:val="21"/>
              </w:rPr>
              <w:t>文件要求，得0分。</w:t>
            </w:r>
          </w:p>
        </w:tc>
        <w:tc>
          <w:tcPr>
            <w:tcW w:w="719" w:type="dxa"/>
            <w:vAlign w:val="center"/>
          </w:tcPr>
          <w:p>
            <w:pPr>
              <w:pageBreakBefore w:val="0"/>
              <w:widowControl w:val="0"/>
              <w:kinsoku/>
              <w:wordWrap/>
              <w:overflowPunct/>
              <w:topLinePunct w:val="0"/>
              <w:autoSpaceDE/>
              <w:bidi w:val="0"/>
              <w:adjustRightInd/>
              <w:spacing w:line="360" w:lineRule="auto"/>
              <w:ind w:firstLine="211"/>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95" w:type="dxa"/>
            <w:vMerge w:val="continue"/>
            <w:vAlign w:val="center"/>
          </w:tcPr>
          <w:p>
            <w:pPr>
              <w:pStyle w:val="2"/>
              <w:pageBreakBefore w:val="0"/>
              <w:widowControl w:val="0"/>
              <w:kinsoku/>
              <w:wordWrap/>
              <w:overflowPunct/>
              <w:topLinePunct w:val="0"/>
              <w:autoSpaceDE/>
              <w:bidi w:val="0"/>
              <w:adjustRightInd/>
              <w:spacing w:line="360" w:lineRule="auto"/>
              <w:ind w:firstLine="241"/>
              <w:rPr>
                <w:rFonts w:hint="eastAsia" w:ascii="宋体" w:hAnsi="宋体" w:eastAsia="宋体" w:cs="宋体"/>
                <w:sz w:val="21"/>
                <w:szCs w:val="21"/>
              </w:rPr>
            </w:pPr>
          </w:p>
        </w:tc>
        <w:tc>
          <w:tcPr>
            <w:tcW w:w="728" w:type="dxa"/>
            <w:vMerge w:val="continue"/>
            <w:vAlign w:val="center"/>
          </w:tcPr>
          <w:p>
            <w:pPr>
              <w:pageBreakBefore w:val="0"/>
              <w:widowControl w:val="0"/>
              <w:kinsoku/>
              <w:wordWrap/>
              <w:overflowPunct/>
              <w:topLinePunct w:val="0"/>
              <w:autoSpaceDE/>
              <w:bidi w:val="0"/>
              <w:adjustRightInd/>
              <w:spacing w:line="360" w:lineRule="auto"/>
              <w:ind w:firstLine="211"/>
              <w:rPr>
                <w:rFonts w:hint="eastAsia" w:ascii="宋体" w:hAnsi="宋体" w:eastAsia="宋体" w:cs="宋体"/>
                <w:sz w:val="21"/>
                <w:szCs w:val="21"/>
              </w:rPr>
            </w:pPr>
          </w:p>
        </w:tc>
        <w:tc>
          <w:tcPr>
            <w:tcW w:w="690" w:type="dxa"/>
            <w:vAlign w:val="center"/>
          </w:tcPr>
          <w:p>
            <w:pPr>
              <w:pageBreakBefore w:val="0"/>
              <w:widowControl w:val="0"/>
              <w:kinsoku/>
              <w:wordWrap/>
              <w:overflowPunct/>
              <w:topLinePunct w:val="0"/>
              <w:autoSpaceDE/>
              <w:bidi w:val="0"/>
              <w:adjustRightInd/>
              <w:spacing w:line="360" w:lineRule="auto"/>
              <w:rPr>
                <w:rFonts w:hint="eastAsia" w:ascii="宋体" w:hAnsi="宋体" w:eastAsia="宋体" w:cs="宋体"/>
                <w:sz w:val="21"/>
                <w:szCs w:val="21"/>
              </w:rPr>
            </w:pPr>
            <w:r>
              <w:rPr>
                <w:rFonts w:hint="eastAsia" w:ascii="宋体" w:hAnsi="宋体" w:eastAsia="宋体" w:cs="宋体"/>
                <w:sz w:val="21"/>
                <w:szCs w:val="21"/>
              </w:rPr>
              <w:t>培训</w:t>
            </w:r>
          </w:p>
          <w:p>
            <w:pPr>
              <w:pageBreakBefore w:val="0"/>
              <w:widowControl w:val="0"/>
              <w:kinsoku/>
              <w:wordWrap/>
              <w:overflowPunct/>
              <w:topLinePunct w:val="0"/>
              <w:autoSpaceDE/>
              <w:bidi w:val="0"/>
              <w:adjustRightInd/>
              <w:spacing w:line="360" w:lineRule="auto"/>
              <w:rPr>
                <w:rFonts w:hint="eastAsia" w:ascii="宋体" w:hAnsi="宋体" w:eastAsia="宋体" w:cs="宋体"/>
                <w:sz w:val="21"/>
                <w:szCs w:val="21"/>
              </w:rPr>
            </w:pPr>
            <w:r>
              <w:rPr>
                <w:rFonts w:hint="eastAsia" w:ascii="宋体" w:hAnsi="宋体" w:eastAsia="宋体" w:cs="宋体"/>
                <w:sz w:val="21"/>
                <w:szCs w:val="21"/>
              </w:rPr>
              <w:t>方案</w:t>
            </w:r>
          </w:p>
        </w:tc>
        <w:tc>
          <w:tcPr>
            <w:tcW w:w="6518" w:type="dxa"/>
            <w:vAlign w:val="center"/>
          </w:tcPr>
          <w:p>
            <w:pPr>
              <w:pageBreakBefore w:val="0"/>
              <w:widowControl w:val="0"/>
              <w:kinsoku/>
              <w:wordWrap/>
              <w:overflowPunct/>
              <w:topLinePunct w:val="0"/>
              <w:autoSpaceDE/>
              <w:autoSpaceDN w:val="0"/>
              <w:bidi w:val="0"/>
              <w:adjustRightInd/>
              <w:spacing w:line="360" w:lineRule="auto"/>
              <w:ind w:firstLine="420" w:firstLineChars="200"/>
              <w:textAlignment w:val="center"/>
              <w:rPr>
                <w:rFonts w:hint="eastAsia" w:ascii="宋体" w:hAnsi="宋体" w:eastAsia="宋体" w:cs="宋体"/>
                <w:sz w:val="21"/>
                <w:szCs w:val="21"/>
              </w:rPr>
            </w:pPr>
            <w:r>
              <w:rPr>
                <w:rFonts w:hint="eastAsia" w:ascii="宋体" w:hAnsi="宋体" w:eastAsia="宋体" w:cs="宋体"/>
                <w:sz w:val="21"/>
                <w:szCs w:val="21"/>
              </w:rPr>
              <w:t>培训方案完全响应</w:t>
            </w:r>
            <w:r>
              <w:rPr>
                <w:rFonts w:hint="eastAsia" w:ascii="宋体" w:hAnsi="宋体" w:eastAsia="宋体" w:cs="宋体"/>
                <w:sz w:val="21"/>
                <w:szCs w:val="21"/>
                <w:lang w:val="en-US" w:eastAsia="zh-CN"/>
              </w:rPr>
              <w:t>比选</w:t>
            </w:r>
            <w:r>
              <w:rPr>
                <w:rFonts w:hint="eastAsia" w:ascii="宋体" w:hAnsi="宋体" w:eastAsia="宋体" w:cs="宋体"/>
                <w:sz w:val="21"/>
                <w:szCs w:val="21"/>
              </w:rPr>
              <w:t>文件要求，内容完整、合理、有针对性，满足</w:t>
            </w:r>
            <w:r>
              <w:rPr>
                <w:rFonts w:hint="eastAsia" w:ascii="宋体" w:hAnsi="宋体" w:eastAsia="宋体" w:cs="宋体"/>
                <w:sz w:val="21"/>
                <w:szCs w:val="21"/>
                <w:lang w:val="en-US" w:eastAsia="zh-CN"/>
              </w:rPr>
              <w:t>比选</w:t>
            </w:r>
            <w:r>
              <w:rPr>
                <w:rFonts w:hint="eastAsia" w:ascii="宋体" w:hAnsi="宋体" w:eastAsia="宋体" w:cs="宋体"/>
                <w:sz w:val="21"/>
                <w:szCs w:val="21"/>
              </w:rPr>
              <w:t>文件要求得3分；</w:t>
            </w:r>
          </w:p>
          <w:p>
            <w:pPr>
              <w:pageBreakBefore w:val="0"/>
              <w:widowControl w:val="0"/>
              <w:kinsoku/>
              <w:wordWrap/>
              <w:overflowPunct/>
              <w:topLinePunct w:val="0"/>
              <w:autoSpaceDE/>
              <w:autoSpaceDN w:val="0"/>
              <w:bidi w:val="0"/>
              <w:adjustRightInd/>
              <w:spacing w:line="360" w:lineRule="auto"/>
              <w:ind w:firstLine="420" w:firstLineChars="200"/>
              <w:textAlignment w:val="center"/>
              <w:rPr>
                <w:rFonts w:hint="eastAsia" w:ascii="宋体" w:hAnsi="宋体" w:eastAsia="宋体" w:cs="宋体"/>
                <w:sz w:val="21"/>
                <w:szCs w:val="21"/>
              </w:rPr>
            </w:pPr>
            <w:r>
              <w:rPr>
                <w:rFonts w:hint="eastAsia" w:ascii="宋体" w:hAnsi="宋体" w:eastAsia="宋体" w:cs="宋体"/>
                <w:sz w:val="21"/>
                <w:szCs w:val="21"/>
              </w:rPr>
              <w:t>培训方案基本完整、合理，针对性不强，得1分；</w:t>
            </w:r>
          </w:p>
          <w:p>
            <w:pPr>
              <w:pageBreakBefore w:val="0"/>
              <w:widowControl w:val="0"/>
              <w:kinsoku/>
              <w:wordWrap/>
              <w:overflowPunct/>
              <w:topLinePunct w:val="0"/>
              <w:autoSpaceDE/>
              <w:autoSpaceDN w:val="0"/>
              <w:bidi w:val="0"/>
              <w:adjustRightInd/>
              <w:spacing w:line="360" w:lineRule="auto"/>
              <w:ind w:firstLine="420" w:firstLineChars="200"/>
              <w:textAlignment w:val="center"/>
              <w:rPr>
                <w:rFonts w:hint="eastAsia" w:ascii="宋体" w:hAnsi="宋体" w:eastAsia="宋体" w:cs="宋体"/>
                <w:sz w:val="21"/>
                <w:szCs w:val="21"/>
              </w:rPr>
            </w:pPr>
            <w:r>
              <w:rPr>
                <w:rFonts w:hint="eastAsia" w:ascii="宋体" w:hAnsi="宋体" w:eastAsia="宋体" w:cs="宋体"/>
                <w:sz w:val="21"/>
                <w:szCs w:val="21"/>
              </w:rPr>
              <w:t>无培训方案或方案无可行性，得0分。</w:t>
            </w:r>
          </w:p>
        </w:tc>
        <w:tc>
          <w:tcPr>
            <w:tcW w:w="719" w:type="dxa"/>
            <w:vAlign w:val="center"/>
          </w:tcPr>
          <w:p>
            <w:pPr>
              <w:pageBreakBefore w:val="0"/>
              <w:widowControl w:val="0"/>
              <w:kinsoku/>
              <w:wordWrap/>
              <w:overflowPunct/>
              <w:topLinePunct w:val="0"/>
              <w:autoSpaceDE/>
              <w:autoSpaceDN w:val="0"/>
              <w:bidi w:val="0"/>
              <w:adjustRightInd/>
              <w:spacing w:line="360" w:lineRule="auto"/>
              <w:ind w:firstLine="211"/>
              <w:jc w:val="center"/>
              <w:textAlignment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95" w:type="dxa"/>
            <w:vMerge w:val="continue"/>
            <w:vAlign w:val="center"/>
          </w:tcPr>
          <w:p>
            <w:pPr>
              <w:pStyle w:val="2"/>
              <w:pageBreakBefore w:val="0"/>
              <w:widowControl w:val="0"/>
              <w:kinsoku/>
              <w:wordWrap/>
              <w:overflowPunct/>
              <w:topLinePunct w:val="0"/>
              <w:autoSpaceDE/>
              <w:bidi w:val="0"/>
              <w:adjustRightInd/>
              <w:spacing w:line="360" w:lineRule="auto"/>
              <w:ind w:firstLine="241"/>
              <w:rPr>
                <w:rFonts w:hint="eastAsia" w:ascii="宋体" w:hAnsi="宋体" w:eastAsia="宋体" w:cs="宋体"/>
                <w:sz w:val="21"/>
                <w:szCs w:val="21"/>
              </w:rPr>
            </w:pPr>
          </w:p>
        </w:tc>
        <w:tc>
          <w:tcPr>
            <w:tcW w:w="728" w:type="dxa"/>
            <w:vMerge w:val="continue"/>
            <w:vAlign w:val="center"/>
          </w:tcPr>
          <w:p>
            <w:pPr>
              <w:pageBreakBefore w:val="0"/>
              <w:widowControl w:val="0"/>
              <w:kinsoku/>
              <w:wordWrap/>
              <w:overflowPunct/>
              <w:topLinePunct w:val="0"/>
              <w:autoSpaceDE/>
              <w:bidi w:val="0"/>
              <w:adjustRightInd/>
              <w:spacing w:line="360" w:lineRule="auto"/>
              <w:ind w:firstLine="211"/>
              <w:rPr>
                <w:rFonts w:hint="eastAsia" w:ascii="宋体" w:hAnsi="宋体" w:eastAsia="宋体" w:cs="宋体"/>
                <w:sz w:val="21"/>
                <w:szCs w:val="21"/>
              </w:rPr>
            </w:pPr>
          </w:p>
        </w:tc>
        <w:tc>
          <w:tcPr>
            <w:tcW w:w="690" w:type="dxa"/>
            <w:vAlign w:val="center"/>
          </w:tcPr>
          <w:p>
            <w:pPr>
              <w:pageBreakBefore w:val="0"/>
              <w:widowControl w:val="0"/>
              <w:kinsoku/>
              <w:wordWrap/>
              <w:overflowPunct/>
              <w:topLinePunct w:val="0"/>
              <w:autoSpaceDE/>
              <w:bidi w:val="0"/>
              <w:adjustRightInd/>
              <w:spacing w:line="360" w:lineRule="auto"/>
              <w:rPr>
                <w:rFonts w:hint="eastAsia" w:ascii="宋体" w:hAnsi="宋体" w:eastAsia="宋体" w:cs="宋体"/>
                <w:sz w:val="21"/>
                <w:szCs w:val="21"/>
              </w:rPr>
            </w:pPr>
            <w:r>
              <w:rPr>
                <w:rFonts w:hint="eastAsia" w:ascii="宋体" w:hAnsi="宋体" w:eastAsia="宋体" w:cs="宋体"/>
                <w:sz w:val="21"/>
                <w:szCs w:val="21"/>
              </w:rPr>
              <w:t>售后服务方案</w:t>
            </w:r>
          </w:p>
        </w:tc>
        <w:tc>
          <w:tcPr>
            <w:tcW w:w="6518" w:type="dxa"/>
            <w:vAlign w:val="center"/>
          </w:tcPr>
          <w:p>
            <w:pPr>
              <w:pageBreakBefore w:val="0"/>
              <w:widowControl w:val="0"/>
              <w:kinsoku/>
              <w:wordWrap/>
              <w:overflowPunct/>
              <w:topLinePunct w:val="0"/>
              <w:autoSpaceDE/>
              <w:autoSpaceDN w:val="0"/>
              <w:bidi w:val="0"/>
              <w:adjustRightInd/>
              <w:spacing w:line="360" w:lineRule="auto"/>
              <w:ind w:firstLine="630" w:firstLineChars="300"/>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针对</w:t>
            </w:r>
            <w:r>
              <w:rPr>
                <w:rFonts w:hint="eastAsia" w:ascii="宋体" w:hAnsi="宋体" w:eastAsia="宋体" w:cs="宋体"/>
                <w:sz w:val="21"/>
                <w:szCs w:val="21"/>
                <w:lang w:val="en-US" w:eastAsia="zh-CN"/>
              </w:rPr>
              <w:t>比选</w:t>
            </w:r>
            <w:r>
              <w:rPr>
                <w:rFonts w:hint="eastAsia" w:ascii="宋体" w:hAnsi="宋体" w:eastAsia="宋体" w:cs="宋体"/>
                <w:sz w:val="21"/>
                <w:szCs w:val="21"/>
              </w:rPr>
              <w:t>文件中售后服务要求制定售后服务方案，方案完全满足</w:t>
            </w:r>
            <w:r>
              <w:rPr>
                <w:rFonts w:hint="eastAsia" w:ascii="宋体" w:hAnsi="宋体" w:eastAsia="宋体" w:cs="宋体"/>
                <w:sz w:val="21"/>
                <w:szCs w:val="21"/>
                <w:lang w:val="en-US" w:eastAsia="zh-CN"/>
              </w:rPr>
              <w:t>比选</w:t>
            </w:r>
            <w:r>
              <w:rPr>
                <w:rFonts w:hint="eastAsia" w:ascii="宋体" w:hAnsi="宋体" w:eastAsia="宋体" w:cs="宋体"/>
                <w:sz w:val="21"/>
                <w:szCs w:val="21"/>
              </w:rPr>
              <w:t>文件要求，科学合理、可操作性强得4分；</w:t>
            </w:r>
          </w:p>
          <w:p>
            <w:pPr>
              <w:pageBreakBefore w:val="0"/>
              <w:widowControl w:val="0"/>
              <w:kinsoku/>
              <w:wordWrap/>
              <w:overflowPunct/>
              <w:topLinePunct w:val="0"/>
              <w:autoSpaceDE/>
              <w:autoSpaceDN w:val="0"/>
              <w:bidi w:val="0"/>
              <w:adjustRightInd/>
              <w:spacing w:line="360" w:lineRule="auto"/>
              <w:ind w:firstLine="420" w:firstLineChars="200"/>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针对</w:t>
            </w:r>
            <w:r>
              <w:rPr>
                <w:rFonts w:hint="eastAsia" w:ascii="宋体" w:hAnsi="宋体" w:eastAsia="宋体" w:cs="宋体"/>
                <w:sz w:val="21"/>
                <w:szCs w:val="21"/>
                <w:lang w:val="en-US" w:eastAsia="zh-CN"/>
              </w:rPr>
              <w:t>比选</w:t>
            </w:r>
            <w:r>
              <w:rPr>
                <w:rFonts w:hint="eastAsia" w:ascii="宋体" w:hAnsi="宋体" w:eastAsia="宋体" w:cs="宋体"/>
                <w:sz w:val="21"/>
                <w:szCs w:val="21"/>
              </w:rPr>
              <w:t>文件中售后服务要求制定售后服务方案，方案基本满足</w:t>
            </w:r>
            <w:r>
              <w:rPr>
                <w:rFonts w:hint="eastAsia" w:ascii="宋体" w:hAnsi="宋体" w:eastAsia="宋体" w:cs="宋体"/>
                <w:sz w:val="21"/>
                <w:szCs w:val="21"/>
                <w:lang w:val="en-US" w:eastAsia="zh-CN"/>
              </w:rPr>
              <w:t>比选</w:t>
            </w:r>
            <w:r>
              <w:rPr>
                <w:rFonts w:hint="eastAsia" w:ascii="宋体" w:hAnsi="宋体" w:eastAsia="宋体" w:cs="宋体"/>
                <w:sz w:val="21"/>
                <w:szCs w:val="21"/>
              </w:rPr>
              <w:t>文件要求，比较科学合理、可操作性一般得2分；</w:t>
            </w:r>
          </w:p>
          <w:p>
            <w:pPr>
              <w:pageBreakBefore w:val="0"/>
              <w:widowControl w:val="0"/>
              <w:kinsoku/>
              <w:wordWrap/>
              <w:overflowPunct/>
              <w:topLinePunct w:val="0"/>
              <w:autoSpaceDE/>
              <w:autoSpaceDN w:val="0"/>
              <w:bidi w:val="0"/>
              <w:adjustRightInd/>
              <w:spacing w:line="360" w:lineRule="auto"/>
              <w:ind w:firstLine="420" w:firstLineChars="200"/>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针对</w:t>
            </w:r>
            <w:r>
              <w:rPr>
                <w:rFonts w:hint="eastAsia" w:ascii="宋体" w:hAnsi="宋体" w:eastAsia="宋体" w:cs="宋体"/>
                <w:sz w:val="21"/>
                <w:szCs w:val="21"/>
                <w:lang w:val="en-US" w:eastAsia="zh-CN"/>
              </w:rPr>
              <w:t>比选</w:t>
            </w:r>
            <w:r>
              <w:rPr>
                <w:rFonts w:hint="eastAsia" w:ascii="宋体" w:hAnsi="宋体" w:eastAsia="宋体" w:cs="宋体"/>
                <w:sz w:val="21"/>
                <w:szCs w:val="21"/>
              </w:rPr>
              <w:t>文件中售后服务要求制定售后服务方案，方案不合理、不科学、无可操作性得0分。</w:t>
            </w:r>
          </w:p>
        </w:tc>
        <w:tc>
          <w:tcPr>
            <w:tcW w:w="719" w:type="dxa"/>
            <w:vAlign w:val="center"/>
          </w:tcPr>
          <w:p>
            <w:pPr>
              <w:pageBreakBefore w:val="0"/>
              <w:widowControl w:val="0"/>
              <w:kinsoku/>
              <w:wordWrap/>
              <w:overflowPunct/>
              <w:topLinePunct w:val="0"/>
              <w:autoSpaceDE/>
              <w:autoSpaceDN w:val="0"/>
              <w:bidi w:val="0"/>
              <w:adjustRightInd/>
              <w:spacing w:line="360" w:lineRule="auto"/>
              <w:ind w:firstLine="211"/>
              <w:jc w:val="center"/>
              <w:textAlignment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95" w:type="dxa"/>
            <w:vAlign w:val="center"/>
          </w:tcPr>
          <w:p>
            <w:pPr>
              <w:pageBreakBefore w:val="0"/>
              <w:widowControl w:val="0"/>
              <w:kinsoku/>
              <w:wordWrap/>
              <w:overflowPunct/>
              <w:topLinePunct w:val="0"/>
              <w:autoSpaceDE/>
              <w:autoSpaceDN w:val="0"/>
              <w:bidi w:val="0"/>
              <w:adjustRightInd/>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总分</w:t>
            </w:r>
          </w:p>
        </w:tc>
        <w:tc>
          <w:tcPr>
            <w:tcW w:w="728" w:type="dxa"/>
            <w:vAlign w:val="center"/>
          </w:tcPr>
          <w:p>
            <w:pPr>
              <w:pageBreakBefore w:val="0"/>
              <w:widowControl w:val="0"/>
              <w:kinsoku/>
              <w:wordWrap/>
              <w:overflowPunct/>
              <w:topLinePunct w:val="0"/>
              <w:autoSpaceDE/>
              <w:autoSpaceDN w:val="0"/>
              <w:bidi w:val="0"/>
              <w:adjustRightInd/>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100</w:t>
            </w:r>
          </w:p>
        </w:tc>
        <w:tc>
          <w:tcPr>
            <w:tcW w:w="690" w:type="dxa"/>
            <w:vAlign w:val="center"/>
          </w:tcPr>
          <w:p>
            <w:pPr>
              <w:pageBreakBefore w:val="0"/>
              <w:widowControl w:val="0"/>
              <w:kinsoku/>
              <w:wordWrap/>
              <w:overflowPunct/>
              <w:topLinePunct w:val="0"/>
              <w:autoSpaceDE/>
              <w:autoSpaceDN w:val="0"/>
              <w:bidi w:val="0"/>
              <w:adjustRightInd/>
              <w:spacing w:line="360" w:lineRule="auto"/>
              <w:ind w:firstLine="211"/>
              <w:jc w:val="center"/>
              <w:textAlignment w:val="top"/>
              <w:rPr>
                <w:rFonts w:hint="eastAsia" w:ascii="宋体" w:hAnsi="宋体" w:eastAsia="宋体" w:cs="宋体"/>
                <w:sz w:val="21"/>
                <w:szCs w:val="21"/>
              </w:rPr>
            </w:pPr>
          </w:p>
        </w:tc>
        <w:tc>
          <w:tcPr>
            <w:tcW w:w="6518" w:type="dxa"/>
            <w:vAlign w:val="center"/>
          </w:tcPr>
          <w:p>
            <w:pPr>
              <w:pageBreakBefore w:val="0"/>
              <w:widowControl w:val="0"/>
              <w:kinsoku/>
              <w:wordWrap/>
              <w:overflowPunct/>
              <w:topLinePunct w:val="0"/>
              <w:autoSpaceDE/>
              <w:autoSpaceDN w:val="0"/>
              <w:bidi w:val="0"/>
              <w:adjustRightInd/>
              <w:spacing w:line="360" w:lineRule="auto"/>
              <w:ind w:firstLine="211"/>
              <w:textAlignment w:val="top"/>
              <w:rPr>
                <w:rFonts w:hint="eastAsia" w:ascii="宋体" w:hAnsi="宋体" w:eastAsia="宋体" w:cs="宋体"/>
                <w:sz w:val="21"/>
                <w:szCs w:val="21"/>
              </w:rPr>
            </w:pPr>
          </w:p>
        </w:tc>
        <w:tc>
          <w:tcPr>
            <w:tcW w:w="719" w:type="dxa"/>
            <w:vAlign w:val="center"/>
          </w:tcPr>
          <w:p>
            <w:pPr>
              <w:pageBreakBefore w:val="0"/>
              <w:widowControl w:val="0"/>
              <w:kinsoku/>
              <w:wordWrap/>
              <w:overflowPunct/>
              <w:topLinePunct w:val="0"/>
              <w:autoSpaceDE/>
              <w:autoSpaceDN w:val="0"/>
              <w:bidi w:val="0"/>
              <w:adjustRightInd/>
              <w:spacing w:line="360" w:lineRule="auto"/>
              <w:textAlignment w:val="top"/>
              <w:rPr>
                <w:rFonts w:hint="eastAsia" w:ascii="宋体" w:hAnsi="宋体" w:eastAsia="宋体" w:cs="宋体"/>
                <w:sz w:val="21"/>
                <w:szCs w:val="21"/>
              </w:rPr>
            </w:pPr>
            <w:r>
              <w:rPr>
                <w:rFonts w:hint="eastAsia" w:ascii="宋体" w:hAnsi="宋体" w:eastAsia="宋体" w:cs="宋体"/>
                <w:sz w:val="21"/>
                <w:szCs w:val="21"/>
              </w:rPr>
              <w:t>100</w:t>
            </w:r>
          </w:p>
        </w:tc>
      </w:tr>
    </w:tbl>
    <w:p>
      <w:pPr>
        <w:pageBreakBefore w:val="0"/>
        <w:widowControl w:val="0"/>
        <w:kinsoku/>
        <w:wordWrap/>
        <w:overflowPunct/>
        <w:topLinePunct w:val="0"/>
        <w:autoSpaceDE/>
        <w:bidi w:val="0"/>
        <w:adjustRightInd/>
        <w:spacing w:line="360" w:lineRule="auto"/>
        <w:ind w:firstLine="392" w:firstLineChars="187"/>
        <w:rPr>
          <w:rFonts w:hint="eastAsia" w:ascii="宋体" w:hAnsi="宋体" w:eastAsia="宋体" w:cs="宋体"/>
          <w:bCs/>
          <w:sz w:val="21"/>
          <w:szCs w:val="21"/>
          <w:lang w:val="zh-CN"/>
        </w:rPr>
      </w:pPr>
      <w:r>
        <w:rPr>
          <w:rFonts w:hint="eastAsia" w:ascii="宋体" w:hAnsi="宋体" w:eastAsia="宋体" w:cs="宋体"/>
          <w:bCs/>
          <w:sz w:val="21"/>
          <w:szCs w:val="21"/>
          <w:lang w:val="zh-CN"/>
        </w:rPr>
        <w:t>注1：价格分数保留两位小数。</w:t>
      </w:r>
    </w:p>
    <w:p>
      <w:pPr>
        <w:pageBreakBefore w:val="0"/>
        <w:widowControl w:val="0"/>
        <w:kinsoku/>
        <w:wordWrap/>
        <w:overflowPunct/>
        <w:topLinePunct w:val="0"/>
        <w:autoSpaceDE/>
        <w:bidi w:val="0"/>
        <w:adjustRightInd/>
        <w:spacing w:line="360" w:lineRule="auto"/>
        <w:ind w:firstLine="392" w:firstLineChars="187"/>
        <w:rPr>
          <w:rFonts w:hint="eastAsia" w:ascii="宋体" w:hAnsi="宋体" w:eastAsia="宋体" w:cs="宋体"/>
          <w:bCs/>
          <w:sz w:val="21"/>
          <w:szCs w:val="21"/>
          <w:lang w:val="zh-CN"/>
        </w:rPr>
      </w:pPr>
      <w:r>
        <w:rPr>
          <w:rFonts w:hint="eastAsia" w:ascii="宋体" w:hAnsi="宋体" w:eastAsia="宋体" w:cs="宋体"/>
          <w:bCs/>
          <w:sz w:val="21"/>
          <w:szCs w:val="21"/>
          <w:lang w:val="zh-CN"/>
        </w:rPr>
        <w:t>注</w:t>
      </w:r>
      <w:r>
        <w:rPr>
          <w:rFonts w:hint="eastAsia" w:ascii="宋体" w:hAnsi="宋体" w:eastAsia="宋体" w:cs="宋体"/>
          <w:bCs/>
          <w:sz w:val="21"/>
          <w:szCs w:val="21"/>
          <w:lang w:val="en-US" w:eastAsia="zh-CN"/>
        </w:rPr>
        <w:t>2</w:t>
      </w:r>
      <w:r>
        <w:rPr>
          <w:rFonts w:hint="eastAsia" w:ascii="宋体" w:hAnsi="宋体" w:eastAsia="宋体" w:cs="宋体"/>
          <w:bCs/>
          <w:sz w:val="21"/>
          <w:szCs w:val="21"/>
          <w:lang w:val="zh-CN"/>
        </w:rPr>
        <w:t>：</w:t>
      </w:r>
      <w:r>
        <w:rPr>
          <w:rFonts w:hint="eastAsia" w:ascii="宋体" w:hAnsi="宋体" w:eastAsia="宋体" w:cs="宋体"/>
          <w:bCs/>
          <w:sz w:val="21"/>
          <w:szCs w:val="21"/>
          <w:lang w:val="en-US" w:eastAsia="zh-CN"/>
        </w:rPr>
        <w:t>供应商</w:t>
      </w:r>
      <w:r>
        <w:rPr>
          <w:rFonts w:hint="eastAsia" w:ascii="宋体" w:hAnsi="宋体" w:eastAsia="宋体" w:cs="宋体"/>
          <w:bCs/>
          <w:sz w:val="21"/>
          <w:szCs w:val="21"/>
          <w:lang w:val="zh-CN"/>
        </w:rPr>
        <w:t>所投产品如被列入财政部与国家主管部门颁发的节能产品目录或环境标志产品目录或无线局域网产品目录，应提供相关证明，在评标时予以优先采购。</w:t>
      </w:r>
    </w:p>
    <w:p>
      <w:pPr>
        <w:pageBreakBefore w:val="0"/>
        <w:widowControl w:val="0"/>
        <w:numPr>
          <w:ilvl w:val="0"/>
          <w:numId w:val="0"/>
        </w:numPr>
        <w:kinsoku/>
        <w:wordWrap/>
        <w:overflowPunct/>
        <w:topLinePunct w:val="0"/>
        <w:autoSpaceDE/>
        <w:bidi w:val="0"/>
        <w:adjustRightInd/>
        <w:spacing w:line="360" w:lineRule="auto"/>
        <w:ind w:left="420" w:leftChars="0"/>
        <w:rPr>
          <w:rFonts w:hint="eastAsia" w:ascii="宋体" w:hAnsi="宋体" w:eastAsia="宋体" w:cs="宋体"/>
          <w:b/>
          <w:bCs/>
          <w:sz w:val="21"/>
          <w:szCs w:val="21"/>
          <w:lang w:val="en-US" w:eastAsia="zh-CN"/>
        </w:rPr>
      </w:pPr>
      <w:r>
        <w:rPr>
          <w:rFonts w:hint="eastAsia" w:ascii="宋体" w:hAnsi="宋体" w:eastAsia="宋体" w:cs="宋体"/>
          <w:b/>
          <w:sz w:val="21"/>
          <w:szCs w:val="21"/>
          <w:lang w:val="zh-CN"/>
        </w:rPr>
        <w:t>注</w:t>
      </w:r>
      <w:r>
        <w:rPr>
          <w:rFonts w:hint="eastAsia" w:ascii="宋体" w:hAnsi="宋体" w:eastAsia="宋体" w:cs="宋体"/>
          <w:b/>
          <w:sz w:val="21"/>
          <w:szCs w:val="21"/>
          <w:lang w:val="en-US" w:eastAsia="zh-CN"/>
        </w:rPr>
        <w:t>3</w:t>
      </w:r>
      <w:r>
        <w:rPr>
          <w:rFonts w:hint="eastAsia" w:ascii="宋体" w:hAnsi="宋体" w:eastAsia="宋体" w:cs="宋体"/>
          <w:b/>
          <w:sz w:val="21"/>
          <w:szCs w:val="21"/>
          <w:lang w:val="zh-CN"/>
        </w:rPr>
        <w:t>：如采购人所采购产品为政府强制采购的节能产品，</w:t>
      </w:r>
      <w:r>
        <w:rPr>
          <w:rFonts w:hint="eastAsia" w:ascii="宋体" w:hAnsi="宋体" w:eastAsia="宋体" w:cs="宋体"/>
          <w:b/>
          <w:sz w:val="21"/>
          <w:szCs w:val="21"/>
          <w:lang w:val="en-US" w:eastAsia="zh-CN"/>
        </w:rPr>
        <w:t>供应商</w:t>
      </w:r>
      <w:r>
        <w:rPr>
          <w:rFonts w:hint="eastAsia" w:ascii="宋体" w:hAnsi="宋体" w:eastAsia="宋体" w:cs="宋体"/>
          <w:b/>
          <w:sz w:val="21"/>
          <w:szCs w:val="21"/>
          <w:lang w:val="zh-CN"/>
        </w:rPr>
        <w:t>所投产品的品牌及型号必须为清单中有效期内产品并提供证明文件，否则其报价将作为无效报价无效。</w:t>
      </w:r>
      <w:r>
        <w:rPr>
          <w:rFonts w:hint="eastAsia" w:ascii="宋体" w:hAnsi="宋体" w:eastAsia="宋体" w:cs="宋体"/>
          <w:bCs/>
          <w:sz w:val="21"/>
          <w:szCs w:val="21"/>
          <w:lang w:val="zh-CN"/>
        </w:rPr>
        <w:t xml:space="preserve">  </w:t>
      </w:r>
    </w:p>
    <w:p>
      <w:pPr>
        <w:numPr>
          <w:ilvl w:val="0"/>
          <w:numId w:val="0"/>
        </w:numPr>
        <w:ind w:left="420" w:leftChars="0"/>
        <w:rPr>
          <w:rFonts w:hint="eastAsia" w:ascii="宋体" w:hAnsi="宋体" w:eastAsia="宋体" w:cs="宋体"/>
          <w:b/>
          <w:bCs/>
          <w:sz w:val="21"/>
          <w:szCs w:val="21"/>
          <w:lang w:val="en-US" w:eastAsia="zh-CN"/>
        </w:rPr>
      </w:pPr>
    </w:p>
    <w:p>
      <w:pPr>
        <w:pageBreakBefore w:val="0"/>
        <w:widowControl w:val="0"/>
        <w:kinsoku/>
        <w:wordWrap/>
        <w:overflowPunct/>
        <w:topLinePunct w:val="0"/>
        <w:autoSpaceDE/>
        <w:autoSpaceDN/>
        <w:bidi w:val="0"/>
        <w:spacing w:line="400" w:lineRule="exact"/>
        <w:ind w:firstLine="2951" w:firstLineChars="1400"/>
        <w:jc w:val="both"/>
        <w:textAlignment w:val="auto"/>
        <w:rPr>
          <w:rFonts w:hint="eastAsia" w:ascii="黑体" w:hAnsi="黑体" w:eastAsia="黑体"/>
          <w:b/>
          <w:bCs/>
          <w:sz w:val="21"/>
          <w:szCs w:val="21"/>
          <w:lang w:val="en-US" w:eastAsia="zh-CN"/>
        </w:rPr>
      </w:pPr>
    </w:p>
    <w:p>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b/>
          <w:bCs/>
          <w:sz w:val="24"/>
          <w:szCs w:val="24"/>
          <w:lang w:val="en-US" w:eastAsia="zh-CN"/>
        </w:rPr>
      </w:pPr>
    </w:p>
    <w:p>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b/>
          <w:bCs/>
          <w:sz w:val="24"/>
          <w:szCs w:val="24"/>
          <w:lang w:val="en-US" w:eastAsia="zh-CN"/>
        </w:rPr>
      </w:pPr>
    </w:p>
    <w:p>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b/>
          <w:bCs/>
          <w:sz w:val="24"/>
          <w:szCs w:val="24"/>
          <w:lang w:val="en-US" w:eastAsia="zh-CN"/>
        </w:rPr>
      </w:pPr>
    </w:p>
    <w:p>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b/>
          <w:bCs/>
          <w:sz w:val="24"/>
          <w:szCs w:val="24"/>
          <w:lang w:val="en-US" w:eastAsia="zh-CN"/>
        </w:rPr>
      </w:pPr>
    </w:p>
    <w:p>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b/>
          <w:bCs/>
          <w:sz w:val="24"/>
          <w:szCs w:val="24"/>
          <w:lang w:val="en-US" w:eastAsia="zh-CN"/>
        </w:rPr>
      </w:pPr>
    </w:p>
    <w:p>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b/>
          <w:bCs/>
          <w:sz w:val="24"/>
          <w:szCs w:val="24"/>
          <w:lang w:val="en-US" w:eastAsia="zh-CN"/>
        </w:rPr>
      </w:pPr>
    </w:p>
    <w:p>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b/>
          <w:bCs/>
          <w:sz w:val="24"/>
          <w:szCs w:val="24"/>
          <w:lang w:val="en-US" w:eastAsia="zh-CN"/>
        </w:rPr>
      </w:pPr>
    </w:p>
    <w:p>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b/>
          <w:bCs/>
          <w:sz w:val="24"/>
          <w:szCs w:val="24"/>
          <w:lang w:val="en-US" w:eastAsia="zh-CN"/>
        </w:rPr>
      </w:pPr>
    </w:p>
    <w:p>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b/>
          <w:bCs/>
          <w:sz w:val="24"/>
          <w:szCs w:val="24"/>
          <w:lang w:val="en-US" w:eastAsia="zh-CN"/>
        </w:rPr>
      </w:pPr>
    </w:p>
    <w:p>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b/>
          <w:bCs/>
          <w:sz w:val="24"/>
          <w:szCs w:val="24"/>
          <w:lang w:val="en-US" w:eastAsia="zh-CN"/>
        </w:rPr>
      </w:pPr>
    </w:p>
    <w:p>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b/>
          <w:bCs/>
          <w:sz w:val="24"/>
          <w:szCs w:val="24"/>
          <w:lang w:val="en-US" w:eastAsia="zh-CN"/>
        </w:rPr>
      </w:pPr>
    </w:p>
    <w:p>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b/>
          <w:bCs/>
          <w:sz w:val="24"/>
          <w:szCs w:val="24"/>
          <w:lang w:val="en-US" w:eastAsia="zh-CN"/>
        </w:rPr>
      </w:pPr>
    </w:p>
    <w:p>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b/>
          <w:bCs/>
          <w:sz w:val="24"/>
          <w:szCs w:val="24"/>
          <w:lang w:val="en-US" w:eastAsia="zh-CN"/>
        </w:rPr>
      </w:pPr>
    </w:p>
    <w:p>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b/>
          <w:bCs/>
          <w:sz w:val="24"/>
          <w:szCs w:val="24"/>
          <w:lang w:val="en-US" w:eastAsia="zh-CN"/>
        </w:rPr>
      </w:pPr>
    </w:p>
    <w:p>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b/>
          <w:bCs/>
          <w:sz w:val="24"/>
          <w:szCs w:val="24"/>
          <w:lang w:val="en-US" w:eastAsia="zh-CN"/>
        </w:rPr>
      </w:pPr>
    </w:p>
    <w:p>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b/>
          <w:bCs/>
          <w:sz w:val="24"/>
          <w:szCs w:val="24"/>
          <w:lang w:val="en-US" w:eastAsia="zh-CN"/>
        </w:rPr>
      </w:pPr>
    </w:p>
    <w:p>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b/>
          <w:bCs/>
          <w:sz w:val="24"/>
          <w:szCs w:val="24"/>
        </w:rPr>
      </w:pPr>
      <w:r>
        <w:rPr>
          <w:rFonts w:hint="eastAsia" w:ascii="黑体" w:hAnsi="黑体" w:eastAsia="黑体"/>
          <w:b/>
          <w:bCs/>
          <w:sz w:val="24"/>
          <w:szCs w:val="24"/>
          <w:lang w:val="en-US" w:eastAsia="zh-CN"/>
        </w:rPr>
        <w:t>应</w:t>
      </w:r>
      <w:r>
        <w:rPr>
          <w:rFonts w:hint="eastAsia" w:ascii="黑体" w:hAnsi="黑体" w:eastAsia="黑体"/>
          <w:b/>
          <w:bCs/>
          <w:sz w:val="24"/>
          <w:szCs w:val="24"/>
        </w:rPr>
        <w:t>答及报价</w:t>
      </w:r>
    </w:p>
    <w:p>
      <w:pPr>
        <w:rPr>
          <w:rFonts w:hint="eastAsia"/>
        </w:rPr>
      </w:pPr>
    </w:p>
    <w:p>
      <w:pPr>
        <w:pageBreakBefore w:val="0"/>
        <w:widowControl w:val="0"/>
        <w:kinsoku/>
        <w:wordWrap/>
        <w:overflowPunct/>
        <w:topLinePunct w:val="0"/>
        <w:autoSpaceDE/>
        <w:autoSpaceDN/>
        <w:bidi w:val="0"/>
        <w:spacing w:line="400" w:lineRule="exact"/>
        <w:ind w:firstLine="480"/>
        <w:textAlignment w:val="auto"/>
        <w:rPr>
          <w:rFonts w:hint="eastAsia" w:ascii="宋体" w:hAnsi="宋体" w:eastAsia="宋体"/>
          <w:sz w:val="21"/>
          <w:szCs w:val="21"/>
        </w:rPr>
      </w:pPr>
      <w:r>
        <w:rPr>
          <w:rFonts w:hint="eastAsia" w:ascii="宋体" w:hAnsi="宋体" w:eastAsia="宋体"/>
          <w:color w:val="FF0000"/>
          <w:sz w:val="21"/>
          <w:szCs w:val="21"/>
        </w:rPr>
        <w:t>XXX</w:t>
      </w:r>
      <w:r>
        <w:rPr>
          <w:rFonts w:hint="eastAsia" w:ascii="宋体" w:hAnsi="宋体" w:eastAsia="宋体"/>
          <w:sz w:val="21"/>
          <w:szCs w:val="21"/>
        </w:rPr>
        <w:t>公司具有独立承担民事责任能力，在中华人民共和国境内注册，</w:t>
      </w:r>
      <w:r>
        <w:rPr>
          <w:rFonts w:hint="eastAsia" w:ascii="宋体" w:hAnsi="宋体" w:eastAsia="宋体"/>
          <w:color w:val="FF0000"/>
          <w:sz w:val="21"/>
          <w:szCs w:val="21"/>
        </w:rPr>
        <w:t>具有XXX经营资质</w:t>
      </w:r>
      <w:r>
        <w:rPr>
          <w:rFonts w:hint="eastAsia" w:ascii="宋体" w:hAnsi="宋体" w:eastAsia="宋体"/>
          <w:sz w:val="21"/>
          <w:szCs w:val="21"/>
        </w:rPr>
        <w:t>，有良好的商业信誉和健全的财务会计制度，有依法纳税和社会保障资金的良好记录，我公司诚意应答贵所发布的XXX采购。</w:t>
      </w:r>
    </w:p>
    <w:p>
      <w:pPr>
        <w:pageBreakBefore w:val="0"/>
        <w:widowControl w:val="0"/>
        <w:kinsoku/>
        <w:wordWrap/>
        <w:overflowPunct/>
        <w:topLinePunct w:val="0"/>
        <w:autoSpaceDE/>
        <w:autoSpaceDN/>
        <w:bidi w:val="0"/>
        <w:spacing w:line="400" w:lineRule="exact"/>
        <w:ind w:firstLine="48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供应商应答文件的具体要求和评分标准详见附件：（勘探所机房基础建设及系统集成施工）</w:t>
      </w:r>
    </w:p>
    <w:p>
      <w:pPr>
        <w:pageBreakBefore w:val="0"/>
        <w:widowControl w:val="0"/>
        <w:kinsoku/>
        <w:wordWrap/>
        <w:overflowPunct/>
        <w:topLinePunct w:val="0"/>
        <w:autoSpaceDE/>
        <w:autoSpaceDN/>
        <w:bidi w:val="0"/>
        <w:spacing w:line="400" w:lineRule="exact"/>
        <w:ind w:firstLine="48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勘探技术所对比选文件中的所有内容享有最终解释权和修改权。</w:t>
      </w:r>
    </w:p>
    <w:p>
      <w:pPr>
        <w:pStyle w:val="16"/>
        <w:pageBreakBefore w:val="0"/>
        <w:widowControl w:val="0"/>
        <w:numPr>
          <w:ilvl w:val="0"/>
          <w:numId w:val="0"/>
        </w:numPr>
        <w:kinsoku/>
        <w:wordWrap/>
        <w:overflowPunct/>
        <w:topLinePunct w:val="0"/>
        <w:autoSpaceDE/>
        <w:autoSpaceDN/>
        <w:bidi w:val="0"/>
        <w:spacing w:line="400" w:lineRule="exact"/>
        <w:ind w:right="-21" w:rightChars="-10"/>
        <w:jc w:val="both"/>
        <w:textAlignment w:val="auto"/>
        <w:rPr>
          <w:sz w:val="21"/>
          <w:szCs w:val="21"/>
        </w:rPr>
      </w:pPr>
      <w:bookmarkStart w:id="17" w:name="_Toc87373408"/>
      <w:bookmarkStart w:id="18" w:name="_Toc87810261"/>
      <w:bookmarkStart w:id="19" w:name="_Toc99881778"/>
      <w:bookmarkStart w:id="20" w:name="_Toc87373508"/>
      <w:bookmarkStart w:id="21" w:name="_Toc680"/>
      <w:bookmarkStart w:id="22" w:name="_Toc86202632"/>
      <w:bookmarkStart w:id="23" w:name="_Toc99718160"/>
      <w:r>
        <w:rPr>
          <w:rFonts w:hint="eastAsia" w:cs="宋体"/>
          <w:b/>
          <w:bCs/>
          <w:kern w:val="44"/>
          <w:sz w:val="21"/>
          <w:szCs w:val="21"/>
          <w:lang w:val="en-US" w:eastAsia="zh-CN"/>
        </w:rPr>
        <w:t>一、应答</w:t>
      </w:r>
      <w:r>
        <w:rPr>
          <w:rFonts w:hint="eastAsia" w:cs="宋体"/>
          <w:b/>
          <w:bCs/>
          <w:kern w:val="44"/>
          <w:sz w:val="21"/>
          <w:szCs w:val="21"/>
        </w:rPr>
        <w:t>文件格式</w:t>
      </w:r>
      <w:bookmarkEnd w:id="17"/>
      <w:bookmarkEnd w:id="18"/>
      <w:bookmarkEnd w:id="19"/>
      <w:bookmarkEnd w:id="20"/>
      <w:bookmarkEnd w:id="21"/>
      <w:bookmarkEnd w:id="22"/>
      <w:bookmarkEnd w:id="23"/>
    </w:p>
    <w:p>
      <w:pPr>
        <w:pageBreakBefore w:val="0"/>
        <w:widowControl w:val="0"/>
        <w:kinsoku/>
        <w:wordWrap/>
        <w:overflowPunct/>
        <w:topLinePunct w:val="0"/>
        <w:autoSpaceDE/>
        <w:autoSpaceDN/>
        <w:bidi w:val="0"/>
        <w:spacing w:line="400" w:lineRule="exact"/>
        <w:textAlignment w:val="auto"/>
        <w:rPr>
          <w:rFonts w:hint="eastAsia" w:ascii="宋体" w:hAnsi="宋体"/>
          <w:sz w:val="21"/>
          <w:szCs w:val="21"/>
        </w:rPr>
      </w:pPr>
      <w:bookmarkStart w:id="24" w:name="_Toc99881779"/>
      <w:bookmarkStart w:id="25" w:name="_Toc87810262"/>
      <w:bookmarkStart w:id="26" w:name="_Toc87373409"/>
      <w:bookmarkStart w:id="27" w:name="_Toc86202633"/>
      <w:bookmarkStart w:id="28" w:name="_Toc99718161"/>
      <w:bookmarkStart w:id="29" w:name="_Toc116879976"/>
      <w:bookmarkStart w:id="30" w:name="_Toc87373509"/>
      <w:r>
        <w:rPr>
          <w:rFonts w:hint="eastAsia" w:ascii="宋体" w:hAnsi="宋体"/>
          <w:sz w:val="21"/>
          <w:szCs w:val="21"/>
          <w:lang w:val="en-US" w:eastAsia="zh-CN"/>
        </w:rPr>
        <w:t>供应商</w:t>
      </w:r>
      <w:r>
        <w:rPr>
          <w:rFonts w:hint="eastAsia" w:ascii="宋体" w:hAnsi="宋体"/>
          <w:sz w:val="21"/>
          <w:szCs w:val="21"/>
        </w:rPr>
        <w:t>提交文件须知</w:t>
      </w:r>
      <w:bookmarkEnd w:id="24"/>
      <w:bookmarkEnd w:id="25"/>
      <w:bookmarkEnd w:id="26"/>
      <w:bookmarkEnd w:id="27"/>
      <w:bookmarkEnd w:id="28"/>
      <w:bookmarkEnd w:id="29"/>
      <w:bookmarkEnd w:id="30"/>
    </w:p>
    <w:p>
      <w:pPr>
        <w:pStyle w:val="20"/>
        <w:pageBreakBefore w:val="0"/>
        <w:widowControl w:val="0"/>
        <w:numPr>
          <w:ilvl w:val="0"/>
          <w:numId w:val="0"/>
        </w:numPr>
        <w:tabs>
          <w:tab w:val="clear" w:pos="709"/>
        </w:tabs>
        <w:kinsoku/>
        <w:wordWrap/>
        <w:overflowPunct/>
        <w:topLinePunct w:val="0"/>
        <w:autoSpaceDE/>
        <w:autoSpaceDN/>
        <w:bidi w:val="0"/>
        <w:spacing w:line="400" w:lineRule="exact"/>
        <w:ind w:leftChars="0"/>
        <w:textAlignment w:val="auto"/>
        <w:rPr>
          <w:rFonts w:hint="eastAsia"/>
          <w:sz w:val="21"/>
          <w:szCs w:val="21"/>
        </w:rPr>
      </w:pPr>
      <w:r>
        <w:rPr>
          <w:rFonts w:hint="eastAsia"/>
          <w:sz w:val="21"/>
          <w:szCs w:val="21"/>
          <w:lang w:val="en-US" w:eastAsia="zh-CN"/>
        </w:rPr>
        <w:t>1.供应商</w:t>
      </w:r>
      <w:r>
        <w:rPr>
          <w:rFonts w:hint="eastAsia"/>
          <w:sz w:val="21"/>
          <w:szCs w:val="21"/>
        </w:rPr>
        <w:t>应严格按照以下顺序填写和提交下述规定的全部格式文件</w:t>
      </w:r>
      <w:r>
        <w:rPr>
          <w:rFonts w:hint="eastAsia"/>
          <w:sz w:val="21"/>
          <w:szCs w:val="21"/>
          <w:lang w:eastAsia="zh-CN"/>
        </w:rPr>
        <w:t>以及其他</w:t>
      </w:r>
      <w:r>
        <w:rPr>
          <w:rFonts w:hint="eastAsia"/>
          <w:sz w:val="21"/>
          <w:szCs w:val="21"/>
        </w:rPr>
        <w:t>有关资料，混乱的编排导致</w:t>
      </w:r>
      <w:r>
        <w:rPr>
          <w:rFonts w:hint="eastAsia"/>
          <w:sz w:val="21"/>
          <w:szCs w:val="21"/>
          <w:lang w:val="en-US" w:eastAsia="zh-CN"/>
        </w:rPr>
        <w:t>应答</w:t>
      </w:r>
      <w:r>
        <w:rPr>
          <w:rFonts w:hint="eastAsia"/>
          <w:sz w:val="21"/>
          <w:szCs w:val="21"/>
        </w:rPr>
        <w:t>文件被误读或查找不到，后果由</w:t>
      </w:r>
      <w:r>
        <w:rPr>
          <w:rFonts w:hint="eastAsia"/>
          <w:sz w:val="21"/>
          <w:szCs w:val="21"/>
          <w:lang w:val="en-US" w:eastAsia="zh-CN"/>
        </w:rPr>
        <w:t>供应商</w:t>
      </w:r>
      <w:r>
        <w:rPr>
          <w:rFonts w:hint="eastAsia"/>
          <w:sz w:val="21"/>
          <w:szCs w:val="21"/>
        </w:rPr>
        <w:t>承担。</w:t>
      </w:r>
    </w:p>
    <w:p>
      <w:pPr>
        <w:pStyle w:val="20"/>
        <w:pageBreakBefore w:val="0"/>
        <w:widowControl w:val="0"/>
        <w:numPr>
          <w:ilvl w:val="0"/>
          <w:numId w:val="0"/>
        </w:numPr>
        <w:tabs>
          <w:tab w:val="clear" w:pos="709"/>
        </w:tabs>
        <w:kinsoku/>
        <w:wordWrap/>
        <w:overflowPunct/>
        <w:topLinePunct w:val="0"/>
        <w:autoSpaceDE/>
        <w:autoSpaceDN/>
        <w:bidi w:val="0"/>
        <w:spacing w:line="400" w:lineRule="exact"/>
        <w:ind w:leftChars="0"/>
        <w:textAlignment w:val="auto"/>
        <w:rPr>
          <w:rFonts w:hint="eastAsia"/>
          <w:sz w:val="21"/>
          <w:szCs w:val="21"/>
        </w:rPr>
      </w:pPr>
      <w:r>
        <w:rPr>
          <w:rFonts w:hint="eastAsia"/>
          <w:sz w:val="21"/>
          <w:szCs w:val="21"/>
          <w:lang w:val="en-US" w:eastAsia="zh-CN"/>
        </w:rPr>
        <w:t>2.</w:t>
      </w:r>
      <w:r>
        <w:rPr>
          <w:rFonts w:hint="eastAsia"/>
          <w:sz w:val="21"/>
          <w:szCs w:val="21"/>
        </w:rPr>
        <w:t>所附表格中要求回答的全部问题和信息都必须正面回答。</w:t>
      </w:r>
    </w:p>
    <w:p>
      <w:pPr>
        <w:pStyle w:val="20"/>
        <w:pageBreakBefore w:val="0"/>
        <w:widowControl w:val="0"/>
        <w:numPr>
          <w:ilvl w:val="0"/>
          <w:numId w:val="0"/>
        </w:numPr>
        <w:tabs>
          <w:tab w:val="clear" w:pos="709"/>
        </w:tabs>
        <w:kinsoku/>
        <w:wordWrap/>
        <w:overflowPunct/>
        <w:topLinePunct w:val="0"/>
        <w:autoSpaceDE/>
        <w:autoSpaceDN/>
        <w:bidi w:val="0"/>
        <w:spacing w:line="400" w:lineRule="exact"/>
        <w:ind w:leftChars="0"/>
        <w:textAlignment w:val="auto"/>
        <w:rPr>
          <w:rFonts w:hint="eastAsia"/>
          <w:sz w:val="21"/>
          <w:szCs w:val="21"/>
        </w:rPr>
      </w:pPr>
      <w:r>
        <w:rPr>
          <w:rFonts w:hint="eastAsia"/>
          <w:sz w:val="21"/>
          <w:szCs w:val="21"/>
          <w:lang w:val="en-US" w:eastAsia="zh-CN"/>
        </w:rPr>
        <w:t>3.</w:t>
      </w:r>
      <w:r>
        <w:rPr>
          <w:rFonts w:hint="eastAsia"/>
          <w:sz w:val="21"/>
          <w:szCs w:val="21"/>
        </w:rPr>
        <w:t>本资格声明的签字人应保证全部声明和问题的回答是真实的和准确的。</w:t>
      </w:r>
    </w:p>
    <w:p>
      <w:pPr>
        <w:pStyle w:val="20"/>
        <w:pageBreakBefore w:val="0"/>
        <w:widowControl w:val="0"/>
        <w:numPr>
          <w:ilvl w:val="0"/>
          <w:numId w:val="0"/>
        </w:numPr>
        <w:tabs>
          <w:tab w:val="clear" w:pos="709"/>
        </w:tabs>
        <w:kinsoku/>
        <w:wordWrap/>
        <w:overflowPunct/>
        <w:topLinePunct w:val="0"/>
        <w:autoSpaceDE/>
        <w:autoSpaceDN/>
        <w:bidi w:val="0"/>
        <w:spacing w:line="400" w:lineRule="exact"/>
        <w:ind w:leftChars="0"/>
        <w:textAlignment w:val="auto"/>
        <w:rPr>
          <w:rFonts w:hint="eastAsia"/>
          <w:sz w:val="21"/>
          <w:szCs w:val="21"/>
        </w:rPr>
      </w:pPr>
      <w:r>
        <w:rPr>
          <w:rFonts w:hint="eastAsia"/>
          <w:sz w:val="21"/>
          <w:szCs w:val="21"/>
          <w:lang w:val="en-US" w:eastAsia="zh-CN"/>
        </w:rPr>
        <w:t>4.</w:t>
      </w:r>
      <w:r>
        <w:rPr>
          <w:rFonts w:hint="eastAsia"/>
          <w:sz w:val="21"/>
          <w:szCs w:val="21"/>
        </w:rPr>
        <w:t>评</w:t>
      </w:r>
      <w:r>
        <w:rPr>
          <w:rFonts w:hint="eastAsia"/>
          <w:sz w:val="21"/>
          <w:szCs w:val="21"/>
          <w:lang w:val="en-US" w:eastAsia="zh-CN"/>
        </w:rPr>
        <w:t>审</w:t>
      </w:r>
      <w:r>
        <w:rPr>
          <w:rFonts w:hint="eastAsia"/>
          <w:sz w:val="21"/>
          <w:szCs w:val="21"/>
        </w:rPr>
        <w:t>委员会将应用</w:t>
      </w:r>
      <w:r>
        <w:rPr>
          <w:rFonts w:hint="eastAsia"/>
          <w:sz w:val="21"/>
          <w:szCs w:val="21"/>
          <w:lang w:val="en-US" w:eastAsia="zh-CN"/>
        </w:rPr>
        <w:t>供应商</w:t>
      </w:r>
      <w:r>
        <w:rPr>
          <w:rFonts w:hint="eastAsia"/>
          <w:sz w:val="21"/>
          <w:szCs w:val="21"/>
        </w:rPr>
        <w:t>提交的资料并根据自己的判断，决定</w:t>
      </w:r>
      <w:r>
        <w:rPr>
          <w:rFonts w:hint="eastAsia"/>
          <w:sz w:val="21"/>
          <w:szCs w:val="21"/>
          <w:lang w:val="en-US" w:eastAsia="zh-CN"/>
        </w:rPr>
        <w:t>供应商</w:t>
      </w:r>
      <w:r>
        <w:rPr>
          <w:rFonts w:hint="eastAsia"/>
          <w:sz w:val="21"/>
          <w:szCs w:val="21"/>
        </w:rPr>
        <w:t>履行合同的合格性及能力。</w:t>
      </w:r>
    </w:p>
    <w:p>
      <w:pPr>
        <w:pStyle w:val="20"/>
        <w:pageBreakBefore w:val="0"/>
        <w:widowControl w:val="0"/>
        <w:numPr>
          <w:ilvl w:val="0"/>
          <w:numId w:val="0"/>
        </w:numPr>
        <w:tabs>
          <w:tab w:val="clear" w:pos="709"/>
        </w:tabs>
        <w:kinsoku/>
        <w:wordWrap/>
        <w:overflowPunct/>
        <w:topLinePunct w:val="0"/>
        <w:autoSpaceDE/>
        <w:autoSpaceDN/>
        <w:bidi w:val="0"/>
        <w:spacing w:line="400" w:lineRule="exact"/>
        <w:ind w:leftChars="0"/>
        <w:textAlignment w:val="auto"/>
        <w:rPr>
          <w:rFonts w:hint="eastAsia"/>
          <w:sz w:val="21"/>
          <w:szCs w:val="21"/>
        </w:rPr>
      </w:pPr>
      <w:r>
        <w:rPr>
          <w:rFonts w:hint="eastAsia"/>
          <w:sz w:val="21"/>
          <w:szCs w:val="21"/>
          <w:lang w:val="en-US" w:eastAsia="zh-CN"/>
        </w:rPr>
        <w:t>5.供应商</w:t>
      </w:r>
      <w:r>
        <w:rPr>
          <w:rFonts w:hint="eastAsia"/>
          <w:sz w:val="21"/>
          <w:szCs w:val="21"/>
        </w:rPr>
        <w:t>提交的材料将被</w:t>
      </w:r>
      <w:r>
        <w:rPr>
          <w:rFonts w:hint="eastAsia"/>
          <w:sz w:val="21"/>
          <w:szCs w:val="21"/>
          <w:lang w:val="en-US" w:eastAsia="zh-CN"/>
        </w:rPr>
        <w:t>妥善</w:t>
      </w:r>
      <w:r>
        <w:rPr>
          <w:rFonts w:hint="eastAsia"/>
          <w:sz w:val="21"/>
          <w:szCs w:val="21"/>
        </w:rPr>
        <w:t>保存，但不退还。</w:t>
      </w:r>
    </w:p>
    <w:p>
      <w:pPr>
        <w:pStyle w:val="20"/>
        <w:pageBreakBefore w:val="0"/>
        <w:widowControl w:val="0"/>
        <w:numPr>
          <w:ilvl w:val="0"/>
          <w:numId w:val="0"/>
        </w:numPr>
        <w:tabs>
          <w:tab w:val="clear" w:pos="709"/>
        </w:tabs>
        <w:kinsoku/>
        <w:wordWrap/>
        <w:overflowPunct/>
        <w:topLinePunct w:val="0"/>
        <w:autoSpaceDE/>
        <w:autoSpaceDN/>
        <w:bidi w:val="0"/>
        <w:spacing w:line="400" w:lineRule="exact"/>
        <w:ind w:leftChars="0"/>
        <w:textAlignment w:val="auto"/>
        <w:rPr>
          <w:rFonts w:hint="eastAsia"/>
          <w:sz w:val="21"/>
          <w:szCs w:val="21"/>
        </w:rPr>
      </w:pPr>
      <w:r>
        <w:rPr>
          <w:rFonts w:hint="eastAsia"/>
          <w:sz w:val="21"/>
          <w:szCs w:val="21"/>
          <w:lang w:val="en-US" w:eastAsia="zh-CN"/>
        </w:rPr>
        <w:t>6.</w:t>
      </w:r>
      <w:r>
        <w:rPr>
          <w:rFonts w:hint="eastAsia"/>
          <w:sz w:val="21"/>
          <w:szCs w:val="21"/>
        </w:rPr>
        <w:t>全部文件应按</w:t>
      </w:r>
      <w:r>
        <w:rPr>
          <w:rFonts w:hint="eastAsia"/>
          <w:sz w:val="21"/>
          <w:szCs w:val="21"/>
          <w:lang w:val="en-US" w:eastAsia="zh-CN"/>
        </w:rPr>
        <w:t>供应商</w:t>
      </w:r>
      <w:r>
        <w:rPr>
          <w:rFonts w:hint="eastAsia"/>
          <w:sz w:val="21"/>
          <w:szCs w:val="21"/>
        </w:rPr>
        <w:t>须知中规定的语言和份数提交。</w:t>
      </w:r>
    </w:p>
    <w:p>
      <w:pPr>
        <w:pStyle w:val="4"/>
        <w:pageBreakBefore w:val="0"/>
        <w:widowControl w:val="0"/>
        <w:numPr>
          <w:ilvl w:val="0"/>
          <w:numId w:val="0"/>
        </w:numPr>
        <w:kinsoku/>
        <w:wordWrap/>
        <w:overflowPunct/>
        <w:topLinePunct w:val="0"/>
        <w:autoSpaceDE/>
        <w:autoSpaceDN/>
        <w:bidi w:val="0"/>
        <w:spacing w:before="0" w:after="0" w:line="400" w:lineRule="exact"/>
        <w:jc w:val="center"/>
        <w:textAlignment w:val="auto"/>
        <w:rPr>
          <w:rFonts w:hint="eastAsia" w:ascii="宋体" w:hAnsi="宋体" w:eastAsia="宋体"/>
          <w:sz w:val="21"/>
          <w:szCs w:val="21"/>
        </w:rPr>
      </w:pPr>
      <w:r>
        <w:rPr>
          <w:sz w:val="21"/>
          <w:szCs w:val="21"/>
        </w:rPr>
        <w:br w:type="page"/>
      </w:r>
      <w:r>
        <w:rPr>
          <w:rFonts w:hint="eastAsia" w:ascii="宋体" w:hAnsi="宋体" w:eastAsia="宋体"/>
          <w:sz w:val="21"/>
          <w:szCs w:val="21"/>
        </w:rPr>
        <w:t>资格审查文件</w:t>
      </w:r>
    </w:p>
    <w:p>
      <w:pPr>
        <w:pStyle w:val="5"/>
        <w:pageBreakBefore w:val="0"/>
        <w:widowControl w:val="0"/>
        <w:kinsoku/>
        <w:wordWrap/>
        <w:overflowPunct/>
        <w:topLinePunct w:val="0"/>
        <w:autoSpaceDE/>
        <w:autoSpaceDN/>
        <w:bidi w:val="0"/>
        <w:spacing w:line="400" w:lineRule="exact"/>
        <w:textAlignment w:val="auto"/>
        <w:rPr>
          <w:rFonts w:hint="eastAsia" w:ascii="宋体" w:hAnsi="宋体"/>
          <w:sz w:val="21"/>
          <w:szCs w:val="21"/>
        </w:rPr>
      </w:pPr>
      <w:r>
        <w:rPr>
          <w:rFonts w:hint="eastAsia" w:ascii="宋体" w:hAnsi="宋体"/>
          <w:sz w:val="21"/>
          <w:szCs w:val="21"/>
        </w:rPr>
        <w:t>一、</w:t>
      </w:r>
      <w:r>
        <w:rPr>
          <w:rFonts w:hint="eastAsia" w:ascii="宋体" w:hAnsi="宋体"/>
          <w:sz w:val="21"/>
          <w:szCs w:val="21"/>
          <w:lang w:val="en-US" w:eastAsia="zh-CN"/>
        </w:rPr>
        <w:t>供应商</w:t>
      </w:r>
      <w:r>
        <w:rPr>
          <w:rFonts w:hint="eastAsia" w:ascii="宋体" w:hAnsi="宋体"/>
          <w:sz w:val="21"/>
          <w:szCs w:val="21"/>
        </w:rPr>
        <w:t>提供营业执照或法人证书；（复印件加盖</w:t>
      </w:r>
      <w:r>
        <w:rPr>
          <w:rFonts w:hint="eastAsia" w:ascii="宋体" w:hAnsi="宋体"/>
          <w:sz w:val="21"/>
          <w:szCs w:val="21"/>
          <w:lang w:val="en-US" w:eastAsia="zh-CN"/>
        </w:rPr>
        <w:t>供应商</w:t>
      </w:r>
      <w:r>
        <w:rPr>
          <w:rFonts w:hint="eastAsia" w:ascii="宋体" w:hAnsi="宋体"/>
          <w:sz w:val="21"/>
          <w:szCs w:val="21"/>
        </w:rPr>
        <w:t>公章）</w:t>
      </w:r>
    </w:p>
    <w:p>
      <w:pPr>
        <w:pageBreakBefore w:val="0"/>
        <w:widowControl w:val="0"/>
        <w:kinsoku/>
        <w:wordWrap/>
        <w:overflowPunct/>
        <w:topLinePunct w:val="0"/>
        <w:autoSpaceDE/>
        <w:autoSpaceDN/>
        <w:bidi w:val="0"/>
        <w:spacing w:line="400" w:lineRule="exact"/>
        <w:ind w:firstLine="420" w:firstLineChars="200"/>
        <w:textAlignment w:val="auto"/>
        <w:rPr>
          <w:sz w:val="21"/>
          <w:szCs w:val="21"/>
        </w:rPr>
      </w:pPr>
      <w:r>
        <w:rPr>
          <w:rFonts w:hint="eastAsia"/>
          <w:sz w:val="21"/>
          <w:szCs w:val="21"/>
          <w:lang w:val="en-US" w:eastAsia="zh-CN"/>
        </w:rPr>
        <w:t>供应商</w:t>
      </w:r>
      <w:r>
        <w:rPr>
          <w:rFonts w:hint="eastAsia"/>
          <w:sz w:val="21"/>
          <w:szCs w:val="21"/>
        </w:rPr>
        <w:t>如为企业法人，须提供企业法人营业执照；</w:t>
      </w:r>
      <w:r>
        <w:rPr>
          <w:rFonts w:hint="eastAsia"/>
          <w:sz w:val="21"/>
          <w:szCs w:val="21"/>
          <w:lang w:val="en-US" w:eastAsia="zh-CN"/>
        </w:rPr>
        <w:t>供应商</w:t>
      </w:r>
      <w:r>
        <w:rPr>
          <w:rFonts w:hint="eastAsia"/>
          <w:sz w:val="21"/>
          <w:szCs w:val="21"/>
        </w:rPr>
        <w:t>如为事业单位或其他组织，须提供事业单位法人证书或登记证或组织机构代码证或其他有效证明文件。</w:t>
      </w:r>
    </w:p>
    <w:p>
      <w:pPr>
        <w:pStyle w:val="5"/>
        <w:pageBreakBefore w:val="0"/>
        <w:widowControl w:val="0"/>
        <w:kinsoku/>
        <w:wordWrap/>
        <w:overflowPunct/>
        <w:topLinePunct w:val="0"/>
        <w:autoSpaceDE/>
        <w:autoSpaceDN/>
        <w:bidi w:val="0"/>
        <w:spacing w:line="400" w:lineRule="exact"/>
        <w:textAlignment w:val="auto"/>
        <w:rPr>
          <w:rFonts w:hint="eastAsia" w:ascii="宋体" w:hAnsi="宋体"/>
          <w:sz w:val="21"/>
          <w:szCs w:val="21"/>
        </w:rPr>
      </w:pPr>
      <w:r>
        <w:rPr>
          <w:rFonts w:ascii="宋体" w:hAnsi="宋体"/>
          <w:sz w:val="21"/>
          <w:szCs w:val="21"/>
        </w:rPr>
        <w:br w:type="page"/>
      </w:r>
      <w:r>
        <w:rPr>
          <w:rFonts w:hint="eastAsia" w:ascii="宋体" w:hAnsi="宋体"/>
          <w:sz w:val="21"/>
          <w:szCs w:val="21"/>
        </w:rPr>
        <w:t>二、</w:t>
      </w:r>
      <w:r>
        <w:rPr>
          <w:rFonts w:hint="eastAsia" w:ascii="宋体" w:hAnsi="宋体"/>
          <w:sz w:val="21"/>
          <w:szCs w:val="21"/>
          <w:lang w:val="en-US" w:eastAsia="zh-CN"/>
        </w:rPr>
        <w:t>供应商</w:t>
      </w:r>
      <w:r>
        <w:rPr>
          <w:rFonts w:hint="eastAsia" w:ascii="宋体" w:hAnsi="宋体"/>
          <w:sz w:val="21"/>
          <w:szCs w:val="21"/>
        </w:rPr>
        <w:t>提供202</w:t>
      </w:r>
      <w:r>
        <w:rPr>
          <w:rFonts w:hint="eastAsia" w:ascii="宋体" w:hAnsi="宋体"/>
          <w:sz w:val="21"/>
          <w:szCs w:val="21"/>
          <w:lang w:val="en-US" w:eastAsia="zh-CN"/>
        </w:rPr>
        <w:t>4年度</w:t>
      </w:r>
      <w:r>
        <w:rPr>
          <w:rFonts w:hint="eastAsia" w:ascii="宋体" w:hAnsi="宋体"/>
          <w:sz w:val="21"/>
          <w:szCs w:val="21"/>
        </w:rPr>
        <w:t>审计报告或财务报表（复印件加盖公章）；</w:t>
      </w:r>
    </w:p>
    <w:p>
      <w:pPr>
        <w:pageBreakBefore w:val="0"/>
        <w:widowControl w:val="0"/>
        <w:kinsoku/>
        <w:wordWrap/>
        <w:overflowPunct/>
        <w:topLinePunct w:val="0"/>
        <w:autoSpaceDE/>
        <w:autoSpaceDN/>
        <w:bidi w:val="0"/>
        <w:spacing w:line="400" w:lineRule="exact"/>
        <w:ind w:firstLine="420" w:firstLineChars="200"/>
        <w:textAlignment w:val="auto"/>
        <w:rPr>
          <w:sz w:val="21"/>
          <w:szCs w:val="21"/>
        </w:rPr>
      </w:pPr>
      <w:r>
        <w:rPr>
          <w:rFonts w:hint="eastAsia"/>
          <w:sz w:val="21"/>
          <w:szCs w:val="21"/>
        </w:rPr>
        <w:t>财务审计报告或财务报表须至少包括资产负债表、利润表、现金流量表 ，</w:t>
      </w:r>
      <w:r>
        <w:rPr>
          <w:rFonts w:hint="eastAsia"/>
          <w:sz w:val="21"/>
          <w:szCs w:val="21"/>
          <w:lang w:val="en-US" w:eastAsia="zh-CN"/>
        </w:rPr>
        <w:t>供应商</w:t>
      </w:r>
      <w:r>
        <w:rPr>
          <w:rFonts w:hint="eastAsia"/>
          <w:sz w:val="21"/>
          <w:szCs w:val="21"/>
        </w:rPr>
        <w:t>保证报表内</w:t>
      </w:r>
      <w:r>
        <w:rPr>
          <w:rFonts w:hint="eastAsia"/>
          <w:sz w:val="21"/>
          <w:szCs w:val="21"/>
          <w:lang w:eastAsia="zh-CN"/>
        </w:rPr>
        <w:t>容的</w:t>
      </w:r>
      <w:r>
        <w:rPr>
          <w:rFonts w:hint="eastAsia"/>
          <w:sz w:val="21"/>
          <w:szCs w:val="21"/>
        </w:rPr>
        <w:t>真实性，否则将有可能导致</w:t>
      </w:r>
      <w:r>
        <w:rPr>
          <w:rFonts w:hint="eastAsia"/>
          <w:sz w:val="21"/>
          <w:szCs w:val="21"/>
          <w:lang w:val="en-US" w:eastAsia="zh-CN"/>
        </w:rPr>
        <w:t>报价</w:t>
      </w:r>
      <w:r>
        <w:rPr>
          <w:rFonts w:hint="eastAsia"/>
          <w:sz w:val="21"/>
          <w:szCs w:val="21"/>
        </w:rPr>
        <w:t>无效。</w:t>
      </w:r>
    </w:p>
    <w:p>
      <w:pPr>
        <w:pageBreakBefore w:val="0"/>
        <w:widowControl w:val="0"/>
        <w:kinsoku/>
        <w:wordWrap/>
        <w:overflowPunct/>
        <w:topLinePunct w:val="0"/>
        <w:autoSpaceDE/>
        <w:autoSpaceDN/>
        <w:bidi w:val="0"/>
        <w:spacing w:line="400" w:lineRule="exact"/>
        <w:textAlignment w:val="auto"/>
        <w:rPr>
          <w:sz w:val="21"/>
          <w:szCs w:val="21"/>
        </w:rPr>
      </w:pPr>
    </w:p>
    <w:p>
      <w:pPr>
        <w:pStyle w:val="5"/>
        <w:pageBreakBefore w:val="0"/>
        <w:widowControl w:val="0"/>
        <w:kinsoku/>
        <w:wordWrap/>
        <w:overflowPunct/>
        <w:topLinePunct w:val="0"/>
        <w:autoSpaceDE/>
        <w:autoSpaceDN/>
        <w:bidi w:val="0"/>
        <w:spacing w:line="400" w:lineRule="exact"/>
        <w:textAlignment w:val="auto"/>
        <w:rPr>
          <w:rFonts w:hint="eastAsia" w:ascii="宋体" w:hAnsi="宋体"/>
          <w:sz w:val="21"/>
          <w:szCs w:val="21"/>
        </w:rPr>
      </w:pPr>
      <w:r>
        <w:rPr>
          <w:rFonts w:ascii="宋体" w:hAnsi="宋体"/>
          <w:sz w:val="21"/>
          <w:szCs w:val="21"/>
        </w:rPr>
        <w:br w:type="page"/>
      </w:r>
      <w:r>
        <w:rPr>
          <w:rFonts w:hint="eastAsia" w:ascii="宋体" w:hAnsi="宋体"/>
          <w:sz w:val="21"/>
          <w:szCs w:val="21"/>
        </w:rPr>
        <w:t>三、</w:t>
      </w:r>
      <w:r>
        <w:rPr>
          <w:rFonts w:hint="eastAsia" w:ascii="宋体" w:hAnsi="宋体"/>
          <w:sz w:val="21"/>
          <w:szCs w:val="21"/>
          <w:lang w:val="en-US" w:eastAsia="zh-CN"/>
        </w:rPr>
        <w:t>供应商</w:t>
      </w:r>
      <w:r>
        <w:rPr>
          <w:rFonts w:hint="eastAsia" w:ascii="宋体" w:hAnsi="宋体"/>
          <w:sz w:val="21"/>
          <w:szCs w:val="21"/>
        </w:rPr>
        <w:t>提供近6个月任意1个月按时缴纳税收的缴费凭证或证明文件（复印件加盖</w:t>
      </w:r>
      <w:r>
        <w:rPr>
          <w:rFonts w:hint="eastAsia" w:ascii="宋体" w:hAnsi="宋体"/>
          <w:sz w:val="21"/>
          <w:szCs w:val="21"/>
          <w:lang w:val="en-US" w:eastAsia="zh-CN"/>
        </w:rPr>
        <w:t>供应商</w:t>
      </w:r>
      <w:r>
        <w:rPr>
          <w:rFonts w:hint="eastAsia" w:ascii="宋体" w:hAnsi="宋体"/>
          <w:sz w:val="21"/>
          <w:szCs w:val="21"/>
        </w:rPr>
        <w:t>公章）；</w:t>
      </w:r>
    </w:p>
    <w:p>
      <w:pPr>
        <w:pageBreakBefore w:val="0"/>
        <w:widowControl w:val="0"/>
        <w:kinsoku/>
        <w:wordWrap/>
        <w:overflowPunct/>
        <w:topLinePunct w:val="0"/>
        <w:autoSpaceDE/>
        <w:autoSpaceDN/>
        <w:bidi w:val="0"/>
        <w:spacing w:line="400" w:lineRule="exact"/>
        <w:ind w:firstLine="420" w:firstLineChars="200"/>
        <w:textAlignment w:val="auto"/>
        <w:rPr>
          <w:sz w:val="21"/>
          <w:szCs w:val="21"/>
        </w:rPr>
      </w:pPr>
      <w:r>
        <w:rPr>
          <w:rFonts w:hint="eastAsia"/>
          <w:sz w:val="21"/>
          <w:szCs w:val="21"/>
        </w:rPr>
        <w:t>上述文件应明确为</w:t>
      </w:r>
      <w:r>
        <w:rPr>
          <w:rFonts w:hint="eastAsia"/>
          <w:sz w:val="21"/>
          <w:szCs w:val="21"/>
          <w:lang w:val="en-US" w:eastAsia="zh-CN"/>
        </w:rPr>
        <w:t>供应商</w:t>
      </w:r>
      <w:r>
        <w:rPr>
          <w:rFonts w:hint="eastAsia"/>
          <w:sz w:val="21"/>
          <w:szCs w:val="21"/>
        </w:rPr>
        <w:t>自身的缴存凭证或证明文件。如果</w:t>
      </w:r>
      <w:r>
        <w:rPr>
          <w:rFonts w:hint="eastAsia"/>
          <w:sz w:val="21"/>
          <w:szCs w:val="21"/>
          <w:lang w:val="en-US" w:eastAsia="zh-CN"/>
        </w:rPr>
        <w:t>供应商</w:t>
      </w:r>
      <w:r>
        <w:rPr>
          <w:rFonts w:hint="eastAsia"/>
          <w:sz w:val="21"/>
          <w:szCs w:val="21"/>
        </w:rPr>
        <w:t>因特殊原因无法出具相关文件的，需提供说明文件。</w:t>
      </w:r>
    </w:p>
    <w:p>
      <w:pPr>
        <w:pStyle w:val="5"/>
        <w:pageBreakBefore w:val="0"/>
        <w:widowControl w:val="0"/>
        <w:kinsoku/>
        <w:wordWrap/>
        <w:overflowPunct/>
        <w:topLinePunct w:val="0"/>
        <w:autoSpaceDE/>
        <w:autoSpaceDN/>
        <w:bidi w:val="0"/>
        <w:spacing w:line="400" w:lineRule="exact"/>
        <w:textAlignment w:val="auto"/>
        <w:rPr>
          <w:rFonts w:hint="eastAsia" w:ascii="宋体" w:hAnsi="宋体"/>
          <w:sz w:val="21"/>
          <w:szCs w:val="21"/>
        </w:rPr>
      </w:pPr>
      <w:r>
        <w:rPr>
          <w:sz w:val="21"/>
          <w:szCs w:val="21"/>
        </w:rPr>
        <w:br w:type="page"/>
      </w:r>
      <w:r>
        <w:rPr>
          <w:rFonts w:hint="eastAsia" w:ascii="宋体" w:hAnsi="宋体"/>
          <w:sz w:val="21"/>
          <w:szCs w:val="21"/>
        </w:rPr>
        <w:t>四、</w:t>
      </w:r>
      <w:r>
        <w:rPr>
          <w:rFonts w:hint="eastAsia" w:ascii="宋体" w:hAnsi="宋体"/>
          <w:sz w:val="21"/>
          <w:szCs w:val="21"/>
          <w:lang w:val="en-US" w:eastAsia="zh-CN"/>
        </w:rPr>
        <w:t>供应商</w:t>
      </w:r>
      <w:r>
        <w:rPr>
          <w:rFonts w:hint="eastAsia" w:ascii="宋体" w:hAnsi="宋体"/>
          <w:sz w:val="21"/>
          <w:szCs w:val="21"/>
        </w:rPr>
        <w:t>提供近6个月任意1个月按时缴纳社会保障资金的缴费凭证或证明文件（复印件加盖</w:t>
      </w:r>
      <w:r>
        <w:rPr>
          <w:rFonts w:hint="eastAsia" w:ascii="宋体" w:hAnsi="宋体"/>
          <w:sz w:val="21"/>
          <w:szCs w:val="21"/>
          <w:lang w:val="en-US" w:eastAsia="zh-CN"/>
        </w:rPr>
        <w:t>供应商</w:t>
      </w:r>
      <w:r>
        <w:rPr>
          <w:rFonts w:hint="eastAsia" w:ascii="宋体" w:hAnsi="宋体"/>
          <w:sz w:val="21"/>
          <w:szCs w:val="21"/>
        </w:rPr>
        <w:t>公章）；</w:t>
      </w:r>
    </w:p>
    <w:p>
      <w:pPr>
        <w:pageBreakBefore w:val="0"/>
        <w:widowControl w:val="0"/>
        <w:kinsoku/>
        <w:wordWrap/>
        <w:overflowPunct/>
        <w:topLinePunct w:val="0"/>
        <w:autoSpaceDE/>
        <w:autoSpaceDN/>
        <w:bidi w:val="0"/>
        <w:spacing w:line="400" w:lineRule="exact"/>
        <w:ind w:firstLine="420" w:firstLineChars="200"/>
        <w:textAlignment w:val="auto"/>
        <w:rPr>
          <w:sz w:val="21"/>
          <w:szCs w:val="21"/>
        </w:rPr>
      </w:pPr>
      <w:r>
        <w:rPr>
          <w:rFonts w:hint="eastAsia"/>
          <w:sz w:val="21"/>
          <w:szCs w:val="21"/>
        </w:rPr>
        <w:t>上述文件应明确为</w:t>
      </w:r>
      <w:r>
        <w:rPr>
          <w:rFonts w:hint="eastAsia"/>
          <w:sz w:val="21"/>
          <w:szCs w:val="21"/>
          <w:lang w:val="en-US" w:eastAsia="zh-CN"/>
        </w:rPr>
        <w:t>供应商</w:t>
      </w:r>
      <w:r>
        <w:rPr>
          <w:rFonts w:hint="eastAsia"/>
          <w:sz w:val="21"/>
          <w:szCs w:val="21"/>
        </w:rPr>
        <w:t>自身的缴存凭证或证明文件。如果</w:t>
      </w:r>
      <w:r>
        <w:rPr>
          <w:rFonts w:hint="eastAsia"/>
          <w:sz w:val="21"/>
          <w:szCs w:val="21"/>
          <w:lang w:val="en-US" w:eastAsia="zh-CN"/>
        </w:rPr>
        <w:t>供应商</w:t>
      </w:r>
      <w:r>
        <w:rPr>
          <w:rFonts w:hint="eastAsia"/>
          <w:sz w:val="21"/>
          <w:szCs w:val="21"/>
        </w:rPr>
        <w:t>因特殊原因无法出具相关文件的，需提供说明文件。</w:t>
      </w:r>
    </w:p>
    <w:p>
      <w:pPr>
        <w:pStyle w:val="5"/>
        <w:pageBreakBefore w:val="0"/>
        <w:widowControl w:val="0"/>
        <w:kinsoku/>
        <w:wordWrap/>
        <w:overflowPunct/>
        <w:topLinePunct w:val="0"/>
        <w:autoSpaceDE/>
        <w:autoSpaceDN/>
        <w:bidi w:val="0"/>
        <w:spacing w:line="400" w:lineRule="exact"/>
        <w:textAlignment w:val="auto"/>
        <w:rPr>
          <w:rFonts w:hint="eastAsia" w:ascii="宋体" w:hAnsi="宋体"/>
          <w:sz w:val="21"/>
          <w:szCs w:val="21"/>
        </w:rPr>
      </w:pPr>
      <w:r>
        <w:rPr>
          <w:rFonts w:ascii="宋体" w:hAnsi="宋体"/>
          <w:sz w:val="21"/>
          <w:szCs w:val="21"/>
        </w:rPr>
        <w:br w:type="page"/>
      </w:r>
      <w:r>
        <w:rPr>
          <w:rFonts w:hint="eastAsia" w:ascii="宋体" w:hAnsi="宋体"/>
          <w:sz w:val="21"/>
          <w:szCs w:val="21"/>
        </w:rPr>
        <w:t>五、</w:t>
      </w:r>
      <w:r>
        <w:rPr>
          <w:rFonts w:hint="eastAsia" w:ascii="宋体" w:hAnsi="宋体"/>
          <w:sz w:val="21"/>
          <w:szCs w:val="21"/>
          <w:lang w:val="en-US" w:eastAsia="zh-CN"/>
        </w:rPr>
        <w:t>供应商</w:t>
      </w:r>
      <w:r>
        <w:rPr>
          <w:rFonts w:hint="eastAsia" w:ascii="宋体" w:hAnsi="宋体"/>
          <w:sz w:val="21"/>
          <w:szCs w:val="21"/>
        </w:rPr>
        <w:t>提供</w:t>
      </w:r>
      <w:r>
        <w:rPr>
          <w:rFonts w:ascii="宋体" w:hAnsi="宋体"/>
          <w:sz w:val="21"/>
          <w:szCs w:val="21"/>
        </w:rPr>
        <w:t>具有履行合同所必需的专业技术能力</w:t>
      </w:r>
      <w:r>
        <w:rPr>
          <w:rFonts w:hint="eastAsia" w:ascii="宋体" w:hAnsi="宋体"/>
          <w:sz w:val="21"/>
          <w:szCs w:val="21"/>
        </w:rPr>
        <w:t>的书面声明；</w:t>
      </w:r>
    </w:p>
    <w:p>
      <w:pPr>
        <w:rPr>
          <w:sz w:val="21"/>
          <w:szCs w:val="21"/>
        </w:rPr>
      </w:pPr>
      <w:r>
        <w:rPr>
          <w:rFonts w:hint="eastAsia"/>
          <w:sz w:val="21"/>
          <w:szCs w:val="21"/>
        </w:rPr>
        <w:t>格式自拟</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1"/>
          <w:szCs w:val="21"/>
        </w:rPr>
      </w:pPr>
      <w:r>
        <w:rPr>
          <w:rFonts w:ascii="宋体" w:hAnsi="宋体"/>
          <w:sz w:val="21"/>
          <w:szCs w:val="21"/>
        </w:rPr>
        <w:br w:type="page"/>
      </w:r>
      <w:r>
        <w:rPr>
          <w:rFonts w:hint="eastAsia" w:ascii="宋体" w:hAnsi="宋体"/>
          <w:sz w:val="21"/>
          <w:szCs w:val="21"/>
        </w:rPr>
        <w:t>六、参加采购活动近三年内，在经营活动中没有重大违法记录的书面声明。</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sz w:val="21"/>
          <w:szCs w:val="21"/>
        </w:rPr>
      </w:pPr>
      <w:r>
        <w:rPr>
          <w:rFonts w:hint="eastAsia"/>
          <w:sz w:val="21"/>
          <w:szCs w:val="21"/>
        </w:rPr>
        <w:t>在参与本次项目</w:t>
      </w:r>
      <w:r>
        <w:rPr>
          <w:rFonts w:hint="eastAsia"/>
          <w:sz w:val="21"/>
          <w:szCs w:val="21"/>
          <w:lang w:val="en-US" w:eastAsia="zh-CN"/>
        </w:rPr>
        <w:t>比选</w:t>
      </w:r>
      <w:r>
        <w:rPr>
          <w:rFonts w:hint="eastAsia"/>
          <w:sz w:val="21"/>
          <w:szCs w:val="21"/>
        </w:rPr>
        <w:t>中，我单位承诺：</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sz w:val="21"/>
          <w:szCs w:val="21"/>
        </w:rPr>
      </w:pPr>
      <w:r>
        <w:rPr>
          <w:sz w:val="21"/>
          <w:szCs w:val="21"/>
        </w:rPr>
        <w:t>1</w:t>
      </w:r>
      <w:r>
        <w:rPr>
          <w:rFonts w:hint="eastAsia"/>
          <w:sz w:val="21"/>
          <w:szCs w:val="21"/>
          <w:lang w:eastAsia="zh-CN"/>
        </w:rPr>
        <w:t>.</w:t>
      </w:r>
      <w:r>
        <w:rPr>
          <w:rFonts w:hint="eastAsia"/>
          <w:sz w:val="21"/>
          <w:szCs w:val="21"/>
        </w:rPr>
        <w:t>我单位参与采购活动前三年内在经营活动中没有因违法经营受到刑事处罚或者责令停产停业、吊销许可证或者执照、较大数额罚款等行政处罚（如果因违法经营被禁止，期限已经届满）。</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sz w:val="21"/>
          <w:szCs w:val="21"/>
        </w:rPr>
      </w:pPr>
      <w:r>
        <w:rPr>
          <w:sz w:val="21"/>
          <w:szCs w:val="21"/>
        </w:rPr>
        <w:t>2</w:t>
      </w:r>
      <w:r>
        <w:rPr>
          <w:rFonts w:hint="eastAsia"/>
          <w:sz w:val="21"/>
          <w:szCs w:val="21"/>
          <w:lang w:eastAsia="zh-CN"/>
        </w:rPr>
        <w:t>.</w:t>
      </w:r>
      <w:r>
        <w:rPr>
          <w:rFonts w:hint="eastAsia"/>
          <w:sz w:val="21"/>
          <w:szCs w:val="21"/>
        </w:rPr>
        <w:t>与我单位与存在“单位负责人为同一人或者存在直接控股、管理关系”的其他法</w:t>
      </w:r>
      <w:r>
        <w:rPr>
          <w:sz w:val="21"/>
          <w:szCs w:val="21"/>
        </w:rPr>
        <w:t xml:space="preserve"> </w:t>
      </w:r>
      <w:r>
        <w:rPr>
          <w:rFonts w:hint="eastAsia"/>
          <w:sz w:val="21"/>
          <w:szCs w:val="21"/>
        </w:rPr>
        <w:t>人单位信息如下（如有，须填写）：</w:t>
      </w:r>
    </w:p>
    <w:tbl>
      <w:tblPr>
        <w:tblStyle w:val="11"/>
        <w:tblW w:w="9403" w:type="dxa"/>
        <w:tblInd w:w="108" w:type="dxa"/>
        <w:tblLayout w:type="fixed"/>
        <w:tblCellMar>
          <w:top w:w="0" w:type="dxa"/>
          <w:left w:w="0" w:type="dxa"/>
          <w:bottom w:w="0" w:type="dxa"/>
          <w:right w:w="0" w:type="dxa"/>
        </w:tblCellMar>
      </w:tblPr>
      <w:tblGrid>
        <w:gridCol w:w="1385"/>
        <w:gridCol w:w="4883"/>
        <w:gridCol w:w="3135"/>
      </w:tblGrid>
      <w:tr>
        <w:tblPrEx>
          <w:tblCellMar>
            <w:top w:w="0" w:type="dxa"/>
            <w:left w:w="0" w:type="dxa"/>
            <w:bottom w:w="0" w:type="dxa"/>
            <w:right w:w="0" w:type="dxa"/>
          </w:tblCellMar>
        </w:tblPrEx>
        <w:trPr>
          <w:trHeight w:val="480" w:hRule="exact"/>
        </w:trPr>
        <w:tc>
          <w:tcPr>
            <w:tcW w:w="13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sz w:val="21"/>
                <w:szCs w:val="21"/>
              </w:rPr>
            </w:pPr>
            <w:r>
              <w:rPr>
                <w:rFonts w:hint="eastAsia"/>
                <w:sz w:val="21"/>
                <w:szCs w:val="21"/>
              </w:rPr>
              <w:t>序号</w:t>
            </w:r>
          </w:p>
        </w:tc>
        <w:tc>
          <w:tcPr>
            <w:tcW w:w="488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sz w:val="21"/>
                <w:szCs w:val="21"/>
              </w:rPr>
            </w:pPr>
            <w:r>
              <w:rPr>
                <w:rFonts w:hint="eastAsia"/>
                <w:sz w:val="21"/>
                <w:szCs w:val="21"/>
              </w:rPr>
              <w:t>单位名称</w:t>
            </w:r>
          </w:p>
        </w:tc>
        <w:tc>
          <w:tcPr>
            <w:tcW w:w="313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sz w:val="21"/>
                <w:szCs w:val="21"/>
              </w:rPr>
            </w:pPr>
            <w:r>
              <w:rPr>
                <w:rFonts w:hint="eastAsia"/>
                <w:sz w:val="21"/>
                <w:szCs w:val="21"/>
              </w:rPr>
              <w:t>相互关系</w:t>
            </w:r>
          </w:p>
        </w:tc>
      </w:tr>
      <w:tr>
        <w:tblPrEx>
          <w:tblCellMar>
            <w:top w:w="0" w:type="dxa"/>
            <w:left w:w="0" w:type="dxa"/>
            <w:bottom w:w="0" w:type="dxa"/>
            <w:right w:w="0" w:type="dxa"/>
          </w:tblCellMar>
        </w:tblPrEx>
        <w:trPr>
          <w:trHeight w:val="478" w:hRule="exact"/>
        </w:trPr>
        <w:tc>
          <w:tcPr>
            <w:tcW w:w="13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sz w:val="21"/>
                <w:szCs w:val="21"/>
              </w:rPr>
            </w:pPr>
            <w:r>
              <w:rPr>
                <w:sz w:val="21"/>
                <w:szCs w:val="21"/>
              </w:rPr>
              <w:t>1</w:t>
            </w:r>
          </w:p>
        </w:tc>
        <w:tc>
          <w:tcPr>
            <w:tcW w:w="488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sz w:val="21"/>
                <w:szCs w:val="21"/>
              </w:rPr>
            </w:pPr>
          </w:p>
        </w:tc>
        <w:tc>
          <w:tcPr>
            <w:tcW w:w="313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sz w:val="21"/>
                <w:szCs w:val="21"/>
              </w:rPr>
            </w:pPr>
          </w:p>
        </w:tc>
      </w:tr>
      <w:tr>
        <w:tblPrEx>
          <w:tblCellMar>
            <w:top w:w="0" w:type="dxa"/>
            <w:left w:w="0" w:type="dxa"/>
            <w:bottom w:w="0" w:type="dxa"/>
            <w:right w:w="0" w:type="dxa"/>
          </w:tblCellMar>
        </w:tblPrEx>
        <w:trPr>
          <w:trHeight w:val="478" w:hRule="exact"/>
        </w:trPr>
        <w:tc>
          <w:tcPr>
            <w:tcW w:w="13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sz w:val="21"/>
                <w:szCs w:val="21"/>
              </w:rPr>
            </w:pPr>
            <w:r>
              <w:rPr>
                <w:sz w:val="21"/>
                <w:szCs w:val="21"/>
              </w:rPr>
              <w:t>2</w:t>
            </w:r>
          </w:p>
        </w:tc>
        <w:tc>
          <w:tcPr>
            <w:tcW w:w="488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sz w:val="21"/>
                <w:szCs w:val="21"/>
              </w:rPr>
            </w:pPr>
          </w:p>
        </w:tc>
        <w:tc>
          <w:tcPr>
            <w:tcW w:w="313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sz w:val="21"/>
                <w:szCs w:val="21"/>
              </w:rPr>
            </w:pPr>
          </w:p>
        </w:tc>
      </w:tr>
      <w:tr>
        <w:tblPrEx>
          <w:tblCellMar>
            <w:top w:w="0" w:type="dxa"/>
            <w:left w:w="0" w:type="dxa"/>
            <w:bottom w:w="0" w:type="dxa"/>
            <w:right w:w="0" w:type="dxa"/>
          </w:tblCellMar>
        </w:tblPrEx>
        <w:trPr>
          <w:trHeight w:val="478" w:hRule="exact"/>
        </w:trPr>
        <w:tc>
          <w:tcPr>
            <w:tcW w:w="138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sz w:val="21"/>
                <w:szCs w:val="21"/>
              </w:rPr>
            </w:pPr>
            <w:r>
              <w:rPr>
                <w:rFonts w:hint="eastAsia"/>
                <w:sz w:val="21"/>
                <w:szCs w:val="21"/>
              </w:rPr>
              <w:t>3</w:t>
            </w:r>
          </w:p>
        </w:tc>
        <w:tc>
          <w:tcPr>
            <w:tcW w:w="4883"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sz w:val="21"/>
                <w:szCs w:val="21"/>
              </w:rPr>
            </w:pPr>
          </w:p>
        </w:tc>
        <w:tc>
          <w:tcPr>
            <w:tcW w:w="3135"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autoSpaceDN/>
              <w:bidi w:val="0"/>
              <w:adjustRightInd/>
              <w:snapToGrid/>
              <w:spacing w:line="400" w:lineRule="exact"/>
              <w:jc w:val="center"/>
              <w:textAlignment w:val="auto"/>
              <w:rPr>
                <w:sz w:val="21"/>
                <w:szCs w:val="21"/>
              </w:rPr>
            </w:pPr>
          </w:p>
        </w:tc>
      </w:tr>
    </w:tbl>
    <w:p>
      <w:pPr>
        <w:pageBreakBefore w:val="0"/>
        <w:widowControl w:val="0"/>
        <w:kinsoku/>
        <w:wordWrap/>
        <w:overflowPunct/>
        <w:topLinePunct w:val="0"/>
        <w:autoSpaceDE/>
        <w:autoSpaceDN/>
        <w:bidi w:val="0"/>
        <w:adjustRightInd/>
        <w:snapToGrid/>
        <w:spacing w:line="400" w:lineRule="exact"/>
        <w:ind w:firstLine="420" w:firstLineChars="200"/>
        <w:textAlignment w:val="auto"/>
        <w:rPr>
          <w:sz w:val="21"/>
          <w:szCs w:val="21"/>
        </w:rPr>
      </w:pPr>
      <w:r>
        <w:rPr>
          <w:sz w:val="21"/>
          <w:szCs w:val="21"/>
        </w:rPr>
        <w:t>3</w:t>
      </w:r>
      <w:r>
        <w:rPr>
          <w:rFonts w:hint="eastAsia"/>
          <w:sz w:val="21"/>
          <w:szCs w:val="21"/>
          <w:lang w:eastAsia="zh-CN"/>
        </w:rPr>
        <w:t>.</w:t>
      </w:r>
      <w:r>
        <w:rPr>
          <w:rFonts w:hint="eastAsia"/>
          <w:sz w:val="21"/>
          <w:szCs w:val="21"/>
        </w:rPr>
        <w:t>不存在为采购项目提供整体设计、规范编制或者项目管理、监理、检测等服务后，再参加该采购项目的其他采购活动的情形（单一来源采购项目除外）。</w:t>
      </w:r>
      <w:r>
        <w:rPr>
          <w:sz w:val="21"/>
          <w:szCs w:val="21"/>
        </w:rPr>
        <w:t xml:space="preserve"> </w:t>
      </w:r>
      <w:r>
        <w:rPr>
          <w:rFonts w:hint="eastAsia"/>
          <w:sz w:val="21"/>
          <w:szCs w:val="21"/>
        </w:rPr>
        <w:t>若采购人或采购</w:t>
      </w:r>
      <w:r>
        <w:rPr>
          <w:rFonts w:hint="eastAsia"/>
          <w:sz w:val="21"/>
          <w:szCs w:val="21"/>
          <w:lang w:eastAsia="zh-CN"/>
        </w:rPr>
        <w:t>人</w:t>
      </w:r>
      <w:r>
        <w:rPr>
          <w:rFonts w:hint="eastAsia"/>
          <w:sz w:val="21"/>
          <w:szCs w:val="21"/>
        </w:rPr>
        <w:t>在本项目采购过程中发现我单位存在违反上述承诺的事项，我单位将自动失去在本项目的中标资格，并承担因此引起的一切后果及虚假</w:t>
      </w:r>
      <w:r>
        <w:rPr>
          <w:rFonts w:hint="eastAsia"/>
          <w:sz w:val="21"/>
          <w:szCs w:val="21"/>
          <w:lang w:val="en-US" w:eastAsia="zh-CN"/>
        </w:rPr>
        <w:t>报价</w:t>
      </w:r>
      <w:r>
        <w:rPr>
          <w:rFonts w:hint="eastAsia"/>
          <w:sz w:val="21"/>
          <w:szCs w:val="21"/>
        </w:rPr>
        <w:t>责任。</w:t>
      </w:r>
    </w:p>
    <w:p>
      <w:pPr>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sz w:val="21"/>
          <w:szCs w:val="21"/>
          <w:lang w:val="en-US" w:eastAsia="zh-CN"/>
        </w:rPr>
        <w:t>代理人</w:t>
      </w:r>
      <w:r>
        <w:rPr>
          <w:rFonts w:hint="eastAsia"/>
          <w:sz w:val="21"/>
          <w:szCs w:val="21"/>
        </w:rPr>
        <w:t>（签字）：</w:t>
      </w:r>
      <w:r>
        <w:rPr>
          <w:sz w:val="21"/>
          <w:szCs w:val="21"/>
        </w:rPr>
        <w:t xml:space="preserve"> </w:t>
      </w:r>
    </w:p>
    <w:p>
      <w:pPr>
        <w:pageBreakBefore w:val="0"/>
        <w:widowControl w:val="0"/>
        <w:kinsoku/>
        <w:wordWrap/>
        <w:overflowPunct/>
        <w:topLinePunct w:val="0"/>
        <w:autoSpaceDE/>
        <w:autoSpaceDN/>
        <w:bidi w:val="0"/>
        <w:adjustRightInd/>
        <w:snapToGrid/>
        <w:spacing w:line="400" w:lineRule="exact"/>
        <w:textAlignment w:val="auto"/>
        <w:rPr>
          <w:sz w:val="21"/>
          <w:szCs w:val="21"/>
        </w:rPr>
      </w:pPr>
    </w:p>
    <w:p>
      <w:pPr>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sz w:val="21"/>
          <w:szCs w:val="21"/>
          <w:lang w:val="en-US" w:eastAsia="zh-CN"/>
        </w:rPr>
        <w:t>供应商</w:t>
      </w:r>
      <w:r>
        <w:rPr>
          <w:rFonts w:hint="eastAsia"/>
          <w:sz w:val="21"/>
          <w:szCs w:val="21"/>
        </w:rPr>
        <w:t>（盖章）</w:t>
      </w:r>
      <w:r>
        <w:rPr>
          <w:rFonts w:hint="eastAsia"/>
          <w:sz w:val="21"/>
          <w:szCs w:val="21"/>
          <w:lang w:eastAsia="zh-CN"/>
        </w:rPr>
        <w:t>：</w:t>
      </w:r>
      <w:r>
        <w:rPr>
          <w:sz w:val="21"/>
          <w:szCs w:val="21"/>
        </w:rPr>
        <w:tab/>
      </w:r>
      <w:r>
        <w:rPr>
          <w:sz w:val="21"/>
          <w:szCs w:val="21"/>
        </w:rPr>
        <w:t xml:space="preserve"> </w:t>
      </w:r>
      <w:r>
        <w:rPr>
          <w:sz w:val="21"/>
          <w:szCs w:val="21"/>
        </w:rPr>
        <w:tab/>
      </w:r>
    </w:p>
    <w:p>
      <w:pPr>
        <w:rPr>
          <w:sz w:val="21"/>
          <w:szCs w:val="21"/>
        </w:rPr>
      </w:pPr>
    </w:p>
    <w:p>
      <w:pPr>
        <w:rPr>
          <w:sz w:val="21"/>
          <w:szCs w:val="21"/>
        </w:rPr>
      </w:pPr>
    </w:p>
    <w:p>
      <w:pPr>
        <w:rPr>
          <w:sz w:val="21"/>
          <w:szCs w:val="21"/>
        </w:rPr>
      </w:pPr>
    </w:p>
    <w:p>
      <w:pPr>
        <w:rPr>
          <w:sz w:val="21"/>
          <w:szCs w:val="21"/>
        </w:rPr>
      </w:pPr>
    </w:p>
    <w:p>
      <w:pPr>
        <w:pStyle w:val="4"/>
        <w:numPr>
          <w:ilvl w:val="0"/>
          <w:numId w:val="0"/>
        </w:numPr>
        <w:spacing w:before="0" w:after="0" w:line="240" w:lineRule="auto"/>
        <w:jc w:val="center"/>
        <w:rPr>
          <w:b w:val="0"/>
          <w:sz w:val="21"/>
          <w:szCs w:val="21"/>
        </w:rPr>
      </w:pPr>
      <w:r>
        <w:rPr>
          <w:rFonts w:hint="eastAsia" w:ascii="宋体" w:hAnsi="宋体"/>
          <w:kern w:val="2"/>
          <w:sz w:val="21"/>
          <w:szCs w:val="21"/>
        </w:rPr>
        <w:br w:type="page"/>
      </w:r>
      <w:bookmarkStart w:id="31" w:name="_Toc87373510"/>
      <w:bookmarkStart w:id="32" w:name="_Toc86202634"/>
      <w:bookmarkStart w:id="33" w:name="_Toc99718162"/>
      <w:bookmarkStart w:id="34" w:name="_Toc87810263"/>
      <w:bookmarkStart w:id="35" w:name="_Toc116879977"/>
      <w:bookmarkStart w:id="36" w:name="_Toc87373410"/>
      <w:bookmarkStart w:id="37" w:name="_Toc99881780"/>
      <w:bookmarkStart w:id="38" w:name="_Toc116880003"/>
      <w:bookmarkStart w:id="39" w:name="_Toc99881806"/>
      <w:bookmarkStart w:id="40" w:name="_Toc87810289"/>
      <w:bookmarkStart w:id="41" w:name="_Toc99718188"/>
      <w:bookmarkStart w:id="42" w:name="_Toc87373433"/>
      <w:bookmarkStart w:id="43" w:name="_Toc87373533"/>
      <w:r>
        <w:rPr>
          <w:rFonts w:hint="eastAsia" w:ascii="宋体" w:hAnsi="宋体" w:eastAsia="宋体"/>
          <w:sz w:val="21"/>
          <w:szCs w:val="21"/>
        </w:rPr>
        <w:t>商务部分</w:t>
      </w:r>
    </w:p>
    <w:p>
      <w:pPr>
        <w:spacing w:before="156" w:beforeLines="50" w:after="156" w:afterLines="50" w:line="560" w:lineRule="exact"/>
        <w:jc w:val="center"/>
        <w:rPr>
          <w:rFonts w:hint="eastAsia" w:ascii="宋体" w:hAnsi="宋体" w:eastAsia="宋体"/>
          <w:b/>
          <w:bCs/>
          <w:sz w:val="21"/>
          <w:szCs w:val="21"/>
        </w:rPr>
      </w:pPr>
      <w:r>
        <w:rPr>
          <w:rFonts w:hint="eastAsia" w:ascii="宋体" w:hAnsi="宋体" w:eastAsia="宋体"/>
          <w:b/>
          <w:bCs/>
          <w:sz w:val="21"/>
          <w:szCs w:val="21"/>
        </w:rPr>
        <w:t>商务评审索引表</w:t>
      </w:r>
    </w:p>
    <w:p>
      <w:pPr>
        <w:spacing w:line="400" w:lineRule="exact"/>
        <w:rPr>
          <w:rFonts w:hint="eastAsia" w:ascii="宋体" w:hAnsi="宋体" w:eastAsia="宋体"/>
          <w:b/>
          <w:bCs/>
          <w:sz w:val="21"/>
          <w:szCs w:val="21"/>
        </w:rPr>
      </w:pPr>
      <w:r>
        <w:rPr>
          <w:rFonts w:hint="eastAsia" w:ascii="宋体" w:hAnsi="宋体" w:eastAsia="宋体"/>
          <w:b/>
          <w:bCs/>
          <w:sz w:val="21"/>
          <w:szCs w:val="21"/>
          <w:lang w:eastAsia="zh-CN"/>
        </w:rPr>
        <w:t>供应商</w:t>
      </w:r>
      <w:r>
        <w:rPr>
          <w:rFonts w:hint="eastAsia" w:ascii="宋体" w:hAnsi="宋体" w:eastAsia="宋体"/>
          <w:b/>
          <w:bCs/>
          <w:sz w:val="21"/>
          <w:szCs w:val="21"/>
        </w:rPr>
        <w:t>务必在商务文件正文前制作本索引表。</w:t>
      </w:r>
    </w:p>
    <w:tbl>
      <w:tblPr>
        <w:tblStyle w:val="11"/>
        <w:tblW w:w="9679" w:type="dxa"/>
        <w:jc w:val="center"/>
        <w:tblLayout w:type="fixed"/>
        <w:tblCellMar>
          <w:top w:w="0" w:type="dxa"/>
          <w:left w:w="108" w:type="dxa"/>
          <w:bottom w:w="0" w:type="dxa"/>
          <w:right w:w="108" w:type="dxa"/>
        </w:tblCellMar>
      </w:tblPr>
      <w:tblGrid>
        <w:gridCol w:w="870"/>
        <w:gridCol w:w="1363"/>
        <w:gridCol w:w="2126"/>
        <w:gridCol w:w="1365"/>
        <w:gridCol w:w="1928"/>
        <w:gridCol w:w="2027"/>
      </w:tblGrid>
      <w:tr>
        <w:tblPrEx>
          <w:tblCellMar>
            <w:top w:w="0" w:type="dxa"/>
            <w:left w:w="108" w:type="dxa"/>
            <w:bottom w:w="0" w:type="dxa"/>
            <w:right w:w="108" w:type="dxa"/>
          </w:tblCellMar>
        </w:tblPrEx>
        <w:trPr>
          <w:trHeight w:val="680" w:hRule="atLeast"/>
          <w:jc w:val="center"/>
        </w:trPr>
        <w:tc>
          <w:tcPr>
            <w:tcW w:w="870" w:type="dxa"/>
            <w:vMerge w:val="restart"/>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r>
              <w:rPr>
                <w:rFonts w:hint="eastAsia"/>
                <w:bCs/>
                <w:sz w:val="21"/>
                <w:szCs w:val="21"/>
              </w:rPr>
              <w:t>序号</w:t>
            </w:r>
          </w:p>
        </w:tc>
        <w:tc>
          <w:tcPr>
            <w:tcW w:w="1363" w:type="dxa"/>
            <w:vMerge w:val="restart"/>
            <w:tcBorders>
              <w:top w:val="single" w:color="auto" w:sz="4" w:space="0"/>
              <w:left w:val="nil"/>
              <w:bottom w:val="single" w:color="auto" w:sz="4" w:space="0"/>
              <w:right w:val="single" w:color="auto" w:sz="4" w:space="0"/>
            </w:tcBorders>
            <w:vAlign w:val="center"/>
          </w:tcPr>
          <w:p>
            <w:pPr>
              <w:jc w:val="center"/>
              <w:rPr>
                <w:bCs/>
                <w:sz w:val="21"/>
                <w:szCs w:val="21"/>
              </w:rPr>
            </w:pPr>
            <w:r>
              <w:rPr>
                <w:rFonts w:hint="eastAsia"/>
                <w:bCs/>
                <w:sz w:val="21"/>
                <w:szCs w:val="21"/>
              </w:rPr>
              <w:t>评审项目</w:t>
            </w:r>
          </w:p>
        </w:tc>
        <w:tc>
          <w:tcPr>
            <w:tcW w:w="2126" w:type="dxa"/>
            <w:vMerge w:val="restart"/>
            <w:tcBorders>
              <w:top w:val="single" w:color="auto" w:sz="4" w:space="0"/>
              <w:left w:val="nil"/>
              <w:bottom w:val="single" w:color="auto" w:sz="4" w:space="0"/>
              <w:right w:val="single" w:color="auto" w:sz="4" w:space="0"/>
            </w:tcBorders>
            <w:vAlign w:val="center"/>
          </w:tcPr>
          <w:p>
            <w:pPr>
              <w:jc w:val="center"/>
              <w:rPr>
                <w:bCs/>
                <w:sz w:val="21"/>
                <w:szCs w:val="21"/>
              </w:rPr>
            </w:pPr>
            <w:r>
              <w:rPr>
                <w:rFonts w:hint="eastAsia"/>
                <w:bCs/>
                <w:sz w:val="21"/>
                <w:szCs w:val="21"/>
              </w:rPr>
              <w:t>计分模型</w:t>
            </w:r>
          </w:p>
        </w:tc>
        <w:tc>
          <w:tcPr>
            <w:tcW w:w="1365" w:type="dxa"/>
            <w:vMerge w:val="restart"/>
            <w:tcBorders>
              <w:top w:val="single" w:color="auto" w:sz="4" w:space="0"/>
              <w:left w:val="nil"/>
              <w:bottom w:val="single" w:color="auto" w:sz="4" w:space="0"/>
              <w:right w:val="single" w:color="auto" w:sz="4" w:space="0"/>
            </w:tcBorders>
            <w:vAlign w:val="center"/>
          </w:tcPr>
          <w:p>
            <w:pPr>
              <w:jc w:val="center"/>
              <w:rPr>
                <w:bCs/>
                <w:sz w:val="21"/>
                <w:szCs w:val="21"/>
              </w:rPr>
            </w:pPr>
            <w:r>
              <w:rPr>
                <w:rFonts w:hint="eastAsia"/>
                <w:bCs/>
                <w:sz w:val="21"/>
                <w:szCs w:val="21"/>
              </w:rPr>
              <w:t>标准分值</w:t>
            </w:r>
          </w:p>
        </w:tc>
        <w:tc>
          <w:tcPr>
            <w:tcW w:w="3955" w:type="dxa"/>
            <w:gridSpan w:val="2"/>
            <w:tcBorders>
              <w:top w:val="single" w:color="auto" w:sz="4" w:space="0"/>
              <w:left w:val="nil"/>
              <w:bottom w:val="single" w:color="auto" w:sz="4" w:space="0"/>
              <w:right w:val="single" w:color="auto" w:sz="4" w:space="0"/>
            </w:tcBorders>
            <w:vAlign w:val="center"/>
          </w:tcPr>
          <w:p>
            <w:pPr>
              <w:jc w:val="center"/>
              <w:rPr>
                <w:bCs/>
                <w:sz w:val="21"/>
                <w:szCs w:val="21"/>
              </w:rPr>
            </w:pPr>
            <w:r>
              <w:rPr>
                <w:rFonts w:hint="eastAsia"/>
                <w:bCs/>
                <w:sz w:val="21"/>
                <w:szCs w:val="21"/>
                <w:lang w:eastAsia="zh-CN"/>
              </w:rPr>
              <w:t>供应商</w:t>
            </w:r>
            <w:r>
              <w:rPr>
                <w:rFonts w:hint="eastAsia"/>
                <w:bCs/>
                <w:sz w:val="21"/>
                <w:szCs w:val="21"/>
              </w:rPr>
              <w:t>填写</w:t>
            </w:r>
          </w:p>
        </w:tc>
      </w:tr>
      <w:tr>
        <w:tblPrEx>
          <w:tblCellMar>
            <w:top w:w="0" w:type="dxa"/>
            <w:left w:w="108" w:type="dxa"/>
            <w:bottom w:w="0" w:type="dxa"/>
            <w:right w:w="108" w:type="dxa"/>
          </w:tblCellMar>
        </w:tblPrEx>
        <w:trPr>
          <w:trHeight w:val="680" w:hRule="atLeast"/>
          <w:jc w:val="center"/>
        </w:trPr>
        <w:tc>
          <w:tcPr>
            <w:tcW w:w="870" w:type="dxa"/>
            <w:vMerge w:val="continue"/>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p>
        </w:tc>
        <w:tc>
          <w:tcPr>
            <w:tcW w:w="1363" w:type="dxa"/>
            <w:vMerge w:val="continue"/>
            <w:tcBorders>
              <w:top w:val="single" w:color="auto" w:sz="4" w:space="0"/>
              <w:left w:val="nil"/>
              <w:bottom w:val="single" w:color="auto" w:sz="4" w:space="0"/>
              <w:right w:val="single" w:color="auto" w:sz="4" w:space="0"/>
            </w:tcBorders>
            <w:vAlign w:val="center"/>
          </w:tcPr>
          <w:p>
            <w:pPr>
              <w:jc w:val="center"/>
              <w:rPr>
                <w:bCs/>
                <w:sz w:val="21"/>
                <w:szCs w:val="21"/>
              </w:rPr>
            </w:pPr>
          </w:p>
        </w:tc>
        <w:tc>
          <w:tcPr>
            <w:tcW w:w="2126" w:type="dxa"/>
            <w:vMerge w:val="continue"/>
            <w:tcBorders>
              <w:top w:val="single" w:color="auto" w:sz="4" w:space="0"/>
              <w:left w:val="nil"/>
              <w:bottom w:val="single" w:color="auto" w:sz="4" w:space="0"/>
              <w:right w:val="single" w:color="auto" w:sz="4" w:space="0"/>
            </w:tcBorders>
            <w:vAlign w:val="center"/>
          </w:tcPr>
          <w:p>
            <w:pPr>
              <w:jc w:val="center"/>
              <w:rPr>
                <w:bCs/>
                <w:sz w:val="21"/>
                <w:szCs w:val="21"/>
              </w:rPr>
            </w:pPr>
          </w:p>
        </w:tc>
        <w:tc>
          <w:tcPr>
            <w:tcW w:w="1365" w:type="dxa"/>
            <w:vMerge w:val="continue"/>
            <w:tcBorders>
              <w:top w:val="single" w:color="auto" w:sz="4" w:space="0"/>
              <w:left w:val="nil"/>
              <w:bottom w:val="single" w:color="auto" w:sz="4" w:space="0"/>
              <w:right w:val="single" w:color="auto" w:sz="4" w:space="0"/>
            </w:tcBorders>
            <w:vAlign w:val="center"/>
          </w:tcPr>
          <w:p>
            <w:pPr>
              <w:jc w:val="center"/>
              <w:rPr>
                <w:bCs/>
                <w:sz w:val="21"/>
                <w:szCs w:val="21"/>
              </w:rPr>
            </w:pPr>
          </w:p>
        </w:tc>
        <w:tc>
          <w:tcPr>
            <w:tcW w:w="1928" w:type="dxa"/>
            <w:tcBorders>
              <w:top w:val="single" w:color="auto" w:sz="4" w:space="0"/>
              <w:left w:val="nil"/>
              <w:bottom w:val="single" w:color="auto" w:sz="4" w:space="0"/>
              <w:right w:val="single" w:color="auto" w:sz="4" w:space="0"/>
            </w:tcBorders>
            <w:vAlign w:val="center"/>
          </w:tcPr>
          <w:p>
            <w:pPr>
              <w:jc w:val="center"/>
              <w:rPr>
                <w:bCs/>
                <w:sz w:val="21"/>
                <w:szCs w:val="21"/>
              </w:rPr>
            </w:pPr>
            <w:r>
              <w:rPr>
                <w:rFonts w:hint="eastAsia"/>
                <w:bCs/>
                <w:sz w:val="21"/>
                <w:szCs w:val="21"/>
              </w:rPr>
              <w:t>指标值或评分项</w:t>
            </w:r>
          </w:p>
        </w:tc>
        <w:tc>
          <w:tcPr>
            <w:tcW w:w="2027" w:type="dxa"/>
            <w:tcBorders>
              <w:top w:val="single" w:color="auto" w:sz="4" w:space="0"/>
              <w:left w:val="nil"/>
              <w:bottom w:val="single" w:color="auto" w:sz="4" w:space="0"/>
              <w:right w:val="single" w:color="auto" w:sz="4" w:space="0"/>
            </w:tcBorders>
            <w:vAlign w:val="center"/>
          </w:tcPr>
          <w:p>
            <w:pPr>
              <w:jc w:val="center"/>
              <w:rPr>
                <w:bCs/>
                <w:sz w:val="21"/>
                <w:szCs w:val="21"/>
              </w:rPr>
            </w:pPr>
            <w:r>
              <w:rPr>
                <w:rFonts w:hint="eastAsia"/>
                <w:bCs/>
                <w:sz w:val="21"/>
                <w:szCs w:val="21"/>
              </w:rPr>
              <w:t>文件名称</w:t>
            </w:r>
            <w:r>
              <w:rPr>
                <w:rFonts w:hint="eastAsia" w:ascii="宋体" w:hAnsi="宋体"/>
                <w:bCs/>
                <w:sz w:val="21"/>
                <w:szCs w:val="21"/>
              </w:rPr>
              <w:t>∕页码</w:t>
            </w:r>
          </w:p>
        </w:tc>
      </w:tr>
      <w:tr>
        <w:tblPrEx>
          <w:tblCellMar>
            <w:top w:w="0" w:type="dxa"/>
            <w:left w:w="108" w:type="dxa"/>
            <w:bottom w:w="0" w:type="dxa"/>
            <w:right w:w="108" w:type="dxa"/>
          </w:tblCellMar>
        </w:tblPrEx>
        <w:trPr>
          <w:trHeight w:val="680" w:hRule="atLeast"/>
          <w:jc w:val="center"/>
        </w:trPr>
        <w:tc>
          <w:tcPr>
            <w:tcW w:w="870" w:type="dxa"/>
            <w:tcBorders>
              <w:top w:val="nil"/>
              <w:left w:val="single" w:color="auto" w:sz="4" w:space="0"/>
              <w:bottom w:val="single" w:color="auto" w:sz="4" w:space="0"/>
              <w:right w:val="single" w:color="auto" w:sz="4" w:space="0"/>
            </w:tcBorders>
            <w:vAlign w:val="center"/>
          </w:tcPr>
          <w:p>
            <w:pPr>
              <w:jc w:val="center"/>
              <w:rPr>
                <w:bCs/>
                <w:sz w:val="21"/>
                <w:szCs w:val="21"/>
              </w:rPr>
            </w:pPr>
          </w:p>
        </w:tc>
        <w:tc>
          <w:tcPr>
            <w:tcW w:w="1363" w:type="dxa"/>
            <w:tcBorders>
              <w:top w:val="nil"/>
              <w:left w:val="nil"/>
              <w:bottom w:val="single" w:color="auto" w:sz="4" w:space="0"/>
              <w:right w:val="single" w:color="auto" w:sz="4" w:space="0"/>
            </w:tcBorders>
            <w:vAlign w:val="center"/>
          </w:tcPr>
          <w:p>
            <w:pPr>
              <w:jc w:val="center"/>
              <w:rPr>
                <w:bCs/>
                <w:sz w:val="21"/>
                <w:szCs w:val="21"/>
              </w:rPr>
            </w:pPr>
            <w:r>
              <w:rPr>
                <w:rFonts w:hint="eastAsia"/>
                <w:bCs/>
                <w:sz w:val="21"/>
                <w:szCs w:val="21"/>
              </w:rPr>
              <w:t>合</w:t>
            </w:r>
            <w:r>
              <w:rPr>
                <w:bCs/>
                <w:sz w:val="21"/>
                <w:szCs w:val="21"/>
              </w:rPr>
              <w:t xml:space="preserve">  </w:t>
            </w:r>
            <w:r>
              <w:rPr>
                <w:rFonts w:hint="eastAsia"/>
                <w:bCs/>
                <w:sz w:val="21"/>
                <w:szCs w:val="21"/>
              </w:rPr>
              <w:t>计</w:t>
            </w:r>
          </w:p>
        </w:tc>
        <w:tc>
          <w:tcPr>
            <w:tcW w:w="2126" w:type="dxa"/>
            <w:tcBorders>
              <w:top w:val="nil"/>
              <w:left w:val="nil"/>
              <w:bottom w:val="single" w:color="auto" w:sz="4" w:space="0"/>
              <w:right w:val="single" w:color="auto" w:sz="4" w:space="0"/>
            </w:tcBorders>
            <w:vAlign w:val="center"/>
          </w:tcPr>
          <w:p>
            <w:pPr>
              <w:jc w:val="center"/>
              <w:rPr>
                <w:bCs/>
                <w:sz w:val="21"/>
                <w:szCs w:val="21"/>
              </w:rPr>
            </w:pPr>
          </w:p>
        </w:tc>
        <w:tc>
          <w:tcPr>
            <w:tcW w:w="1365" w:type="dxa"/>
            <w:tcBorders>
              <w:top w:val="nil"/>
              <w:left w:val="nil"/>
              <w:bottom w:val="single" w:color="auto" w:sz="4" w:space="0"/>
              <w:right w:val="single" w:color="auto" w:sz="4" w:space="0"/>
            </w:tcBorders>
            <w:vAlign w:val="center"/>
          </w:tcPr>
          <w:p>
            <w:pPr>
              <w:jc w:val="center"/>
              <w:rPr>
                <w:bCs/>
                <w:sz w:val="21"/>
                <w:szCs w:val="21"/>
              </w:rPr>
            </w:pPr>
          </w:p>
        </w:tc>
        <w:tc>
          <w:tcPr>
            <w:tcW w:w="1928" w:type="dxa"/>
            <w:tcBorders>
              <w:top w:val="single" w:color="auto" w:sz="4" w:space="0"/>
              <w:left w:val="nil"/>
              <w:bottom w:val="single" w:color="auto" w:sz="4" w:space="0"/>
              <w:right w:val="single" w:color="auto" w:sz="4" w:space="0"/>
            </w:tcBorders>
            <w:vAlign w:val="center"/>
          </w:tcPr>
          <w:p>
            <w:pPr>
              <w:jc w:val="center"/>
              <w:rPr>
                <w:bCs/>
                <w:sz w:val="21"/>
                <w:szCs w:val="21"/>
              </w:rPr>
            </w:pPr>
          </w:p>
        </w:tc>
        <w:tc>
          <w:tcPr>
            <w:tcW w:w="2027" w:type="dxa"/>
            <w:tcBorders>
              <w:top w:val="single" w:color="auto" w:sz="4" w:space="0"/>
              <w:left w:val="nil"/>
              <w:bottom w:val="single" w:color="auto" w:sz="4" w:space="0"/>
              <w:right w:val="single" w:color="auto" w:sz="4" w:space="0"/>
            </w:tcBorders>
            <w:vAlign w:val="center"/>
          </w:tcPr>
          <w:p>
            <w:pPr>
              <w:jc w:val="center"/>
              <w:rPr>
                <w:bCs/>
                <w:sz w:val="21"/>
                <w:szCs w:val="21"/>
              </w:rPr>
            </w:pPr>
          </w:p>
        </w:tc>
      </w:tr>
      <w:tr>
        <w:tblPrEx>
          <w:tblCellMar>
            <w:top w:w="0" w:type="dxa"/>
            <w:left w:w="108" w:type="dxa"/>
            <w:bottom w:w="0" w:type="dxa"/>
            <w:right w:w="108" w:type="dxa"/>
          </w:tblCellMar>
        </w:tblPrEx>
        <w:trPr>
          <w:trHeight w:val="680" w:hRule="atLeast"/>
          <w:jc w:val="center"/>
        </w:trPr>
        <w:tc>
          <w:tcPr>
            <w:tcW w:w="870" w:type="dxa"/>
            <w:tcBorders>
              <w:top w:val="nil"/>
              <w:left w:val="single" w:color="auto" w:sz="4" w:space="0"/>
              <w:bottom w:val="single" w:color="auto" w:sz="4" w:space="0"/>
              <w:right w:val="single" w:color="auto" w:sz="4" w:space="0"/>
            </w:tcBorders>
            <w:vAlign w:val="center"/>
          </w:tcPr>
          <w:p>
            <w:pPr>
              <w:jc w:val="center"/>
              <w:rPr>
                <w:rFonts w:hint="eastAsia" w:ascii="宋体" w:hAnsi="宋体"/>
                <w:bCs/>
                <w:sz w:val="21"/>
                <w:szCs w:val="21"/>
              </w:rPr>
            </w:pPr>
            <w:r>
              <w:rPr>
                <w:rFonts w:hint="eastAsia" w:ascii="宋体" w:hAnsi="宋体"/>
                <w:bCs/>
                <w:sz w:val="21"/>
                <w:szCs w:val="21"/>
              </w:rPr>
              <w:t>一</w:t>
            </w:r>
          </w:p>
        </w:tc>
        <w:tc>
          <w:tcPr>
            <w:tcW w:w="1363" w:type="dxa"/>
            <w:tcBorders>
              <w:top w:val="nil"/>
              <w:left w:val="nil"/>
              <w:bottom w:val="single" w:color="auto" w:sz="4" w:space="0"/>
              <w:right w:val="single" w:color="auto" w:sz="4" w:space="0"/>
            </w:tcBorders>
            <w:vAlign w:val="center"/>
          </w:tcPr>
          <w:p>
            <w:pPr>
              <w:jc w:val="center"/>
              <w:rPr>
                <w:rFonts w:hint="eastAsia" w:ascii="宋体" w:hAnsi="宋体"/>
                <w:bCs/>
                <w:sz w:val="21"/>
                <w:szCs w:val="21"/>
              </w:rPr>
            </w:pPr>
            <w:r>
              <w:rPr>
                <w:rFonts w:hint="eastAsia" w:ascii="宋体" w:hAnsi="宋体"/>
                <w:bCs/>
                <w:sz w:val="21"/>
                <w:szCs w:val="21"/>
              </w:rPr>
              <w:t>项目</w:t>
            </w:r>
            <w:r>
              <w:rPr>
                <w:rFonts w:ascii="宋体" w:hAnsi="宋体"/>
                <w:bCs/>
                <w:sz w:val="21"/>
                <w:szCs w:val="21"/>
              </w:rPr>
              <w:t>1</w:t>
            </w:r>
          </w:p>
        </w:tc>
        <w:tc>
          <w:tcPr>
            <w:tcW w:w="2126" w:type="dxa"/>
            <w:tcBorders>
              <w:top w:val="nil"/>
              <w:left w:val="nil"/>
              <w:bottom w:val="single" w:color="auto" w:sz="4" w:space="0"/>
              <w:right w:val="single" w:color="auto" w:sz="4" w:space="0"/>
            </w:tcBorders>
            <w:vAlign w:val="center"/>
          </w:tcPr>
          <w:p>
            <w:pPr>
              <w:jc w:val="center"/>
              <w:rPr>
                <w:bCs/>
                <w:sz w:val="21"/>
                <w:szCs w:val="21"/>
              </w:rPr>
            </w:pPr>
            <w:r>
              <w:rPr>
                <w:bCs/>
                <w:sz w:val="21"/>
                <w:szCs w:val="21"/>
              </w:rPr>
              <w:t xml:space="preserve"> </w:t>
            </w:r>
          </w:p>
        </w:tc>
        <w:tc>
          <w:tcPr>
            <w:tcW w:w="1365" w:type="dxa"/>
            <w:tcBorders>
              <w:top w:val="nil"/>
              <w:left w:val="nil"/>
              <w:bottom w:val="single" w:color="auto" w:sz="4" w:space="0"/>
              <w:right w:val="single" w:color="auto" w:sz="4" w:space="0"/>
            </w:tcBorders>
            <w:vAlign w:val="center"/>
          </w:tcPr>
          <w:p>
            <w:pPr>
              <w:jc w:val="center"/>
              <w:rPr>
                <w:bCs/>
                <w:sz w:val="21"/>
                <w:szCs w:val="21"/>
              </w:rPr>
            </w:pPr>
            <w:r>
              <w:rPr>
                <w:bCs/>
                <w:sz w:val="21"/>
                <w:szCs w:val="21"/>
              </w:rPr>
              <w:t xml:space="preserve"> </w:t>
            </w:r>
          </w:p>
        </w:tc>
        <w:tc>
          <w:tcPr>
            <w:tcW w:w="1928" w:type="dxa"/>
            <w:tcBorders>
              <w:top w:val="single" w:color="auto" w:sz="4" w:space="0"/>
              <w:left w:val="nil"/>
              <w:bottom w:val="single" w:color="auto" w:sz="4" w:space="0"/>
              <w:right w:val="single" w:color="auto" w:sz="4" w:space="0"/>
            </w:tcBorders>
            <w:vAlign w:val="center"/>
          </w:tcPr>
          <w:p>
            <w:pPr>
              <w:jc w:val="center"/>
              <w:rPr>
                <w:bCs/>
                <w:sz w:val="21"/>
                <w:szCs w:val="21"/>
              </w:rPr>
            </w:pPr>
          </w:p>
        </w:tc>
        <w:tc>
          <w:tcPr>
            <w:tcW w:w="2027" w:type="dxa"/>
            <w:tcBorders>
              <w:top w:val="single" w:color="auto" w:sz="4" w:space="0"/>
              <w:left w:val="nil"/>
              <w:bottom w:val="single" w:color="auto" w:sz="4" w:space="0"/>
              <w:right w:val="single" w:color="auto" w:sz="4" w:space="0"/>
            </w:tcBorders>
            <w:vAlign w:val="center"/>
          </w:tcPr>
          <w:p>
            <w:pPr>
              <w:jc w:val="center"/>
              <w:rPr>
                <w:bCs/>
                <w:sz w:val="21"/>
                <w:szCs w:val="21"/>
              </w:rPr>
            </w:pPr>
          </w:p>
        </w:tc>
      </w:tr>
      <w:tr>
        <w:tblPrEx>
          <w:tblCellMar>
            <w:top w:w="0" w:type="dxa"/>
            <w:left w:w="108" w:type="dxa"/>
            <w:bottom w:w="0" w:type="dxa"/>
            <w:right w:w="108" w:type="dxa"/>
          </w:tblCellMar>
        </w:tblPrEx>
        <w:trPr>
          <w:trHeight w:val="680" w:hRule="atLeast"/>
          <w:jc w:val="center"/>
        </w:trPr>
        <w:tc>
          <w:tcPr>
            <w:tcW w:w="870" w:type="dxa"/>
            <w:tcBorders>
              <w:top w:val="nil"/>
              <w:left w:val="single" w:color="auto" w:sz="4" w:space="0"/>
              <w:bottom w:val="single" w:color="auto" w:sz="4" w:space="0"/>
              <w:right w:val="single" w:color="auto" w:sz="4" w:space="0"/>
            </w:tcBorders>
            <w:vAlign w:val="center"/>
          </w:tcPr>
          <w:p>
            <w:pPr>
              <w:jc w:val="center"/>
              <w:rPr>
                <w:rFonts w:hint="eastAsia" w:ascii="宋体" w:hAnsi="宋体"/>
                <w:bCs/>
                <w:sz w:val="21"/>
                <w:szCs w:val="21"/>
              </w:rPr>
            </w:pPr>
            <w:r>
              <w:rPr>
                <w:rFonts w:ascii="宋体" w:hAnsi="宋体"/>
                <w:bCs/>
                <w:sz w:val="21"/>
                <w:szCs w:val="21"/>
              </w:rPr>
              <w:t>1</w:t>
            </w:r>
          </w:p>
        </w:tc>
        <w:tc>
          <w:tcPr>
            <w:tcW w:w="1363" w:type="dxa"/>
            <w:tcBorders>
              <w:top w:val="nil"/>
              <w:left w:val="nil"/>
              <w:bottom w:val="single" w:color="auto" w:sz="4" w:space="0"/>
              <w:right w:val="single" w:color="auto" w:sz="4" w:space="0"/>
            </w:tcBorders>
            <w:vAlign w:val="center"/>
          </w:tcPr>
          <w:p>
            <w:pPr>
              <w:jc w:val="center"/>
              <w:rPr>
                <w:rFonts w:hint="eastAsia" w:ascii="宋体" w:hAnsi="宋体"/>
                <w:bCs/>
                <w:sz w:val="21"/>
                <w:szCs w:val="21"/>
              </w:rPr>
            </w:pPr>
            <w:r>
              <w:rPr>
                <w:rFonts w:hint="eastAsia" w:ascii="宋体" w:hAnsi="宋体"/>
                <w:bCs/>
                <w:sz w:val="21"/>
                <w:szCs w:val="21"/>
              </w:rPr>
              <w:t>指标</w:t>
            </w:r>
            <w:r>
              <w:rPr>
                <w:rFonts w:ascii="宋体" w:hAnsi="宋体"/>
                <w:bCs/>
                <w:sz w:val="21"/>
                <w:szCs w:val="21"/>
              </w:rPr>
              <w:t>1</w:t>
            </w:r>
          </w:p>
        </w:tc>
        <w:tc>
          <w:tcPr>
            <w:tcW w:w="2126" w:type="dxa"/>
            <w:tcBorders>
              <w:top w:val="nil"/>
              <w:left w:val="nil"/>
              <w:bottom w:val="single" w:color="auto" w:sz="4" w:space="0"/>
              <w:right w:val="single" w:color="auto" w:sz="4" w:space="0"/>
            </w:tcBorders>
            <w:vAlign w:val="center"/>
          </w:tcPr>
          <w:p>
            <w:pPr>
              <w:jc w:val="center"/>
              <w:rPr>
                <w:bCs/>
                <w:sz w:val="21"/>
                <w:szCs w:val="21"/>
              </w:rPr>
            </w:pPr>
            <w:r>
              <w:rPr>
                <w:bCs/>
                <w:sz w:val="21"/>
                <w:szCs w:val="21"/>
              </w:rPr>
              <w:t xml:space="preserve"> </w:t>
            </w:r>
          </w:p>
        </w:tc>
        <w:tc>
          <w:tcPr>
            <w:tcW w:w="1365" w:type="dxa"/>
            <w:tcBorders>
              <w:top w:val="nil"/>
              <w:left w:val="nil"/>
              <w:bottom w:val="single" w:color="auto" w:sz="4" w:space="0"/>
              <w:right w:val="single" w:color="auto" w:sz="4" w:space="0"/>
            </w:tcBorders>
            <w:vAlign w:val="center"/>
          </w:tcPr>
          <w:p>
            <w:pPr>
              <w:jc w:val="center"/>
              <w:rPr>
                <w:bCs/>
                <w:sz w:val="21"/>
                <w:szCs w:val="21"/>
              </w:rPr>
            </w:pPr>
          </w:p>
        </w:tc>
        <w:tc>
          <w:tcPr>
            <w:tcW w:w="1928" w:type="dxa"/>
            <w:tcBorders>
              <w:top w:val="single" w:color="auto" w:sz="4" w:space="0"/>
              <w:left w:val="nil"/>
              <w:bottom w:val="single" w:color="auto" w:sz="4" w:space="0"/>
              <w:right w:val="single" w:color="auto" w:sz="4" w:space="0"/>
            </w:tcBorders>
            <w:vAlign w:val="center"/>
          </w:tcPr>
          <w:p>
            <w:pPr>
              <w:jc w:val="center"/>
              <w:rPr>
                <w:bCs/>
                <w:sz w:val="21"/>
                <w:szCs w:val="21"/>
              </w:rPr>
            </w:pPr>
          </w:p>
        </w:tc>
        <w:tc>
          <w:tcPr>
            <w:tcW w:w="2027" w:type="dxa"/>
            <w:tcBorders>
              <w:top w:val="single" w:color="auto" w:sz="4" w:space="0"/>
              <w:left w:val="nil"/>
              <w:bottom w:val="single" w:color="auto" w:sz="4" w:space="0"/>
              <w:right w:val="single" w:color="auto" w:sz="4" w:space="0"/>
            </w:tcBorders>
            <w:vAlign w:val="center"/>
          </w:tcPr>
          <w:p>
            <w:pPr>
              <w:jc w:val="center"/>
              <w:rPr>
                <w:bCs/>
                <w:sz w:val="21"/>
                <w:szCs w:val="21"/>
              </w:rPr>
            </w:pPr>
          </w:p>
        </w:tc>
      </w:tr>
      <w:tr>
        <w:tblPrEx>
          <w:tblCellMar>
            <w:top w:w="0" w:type="dxa"/>
            <w:left w:w="108" w:type="dxa"/>
            <w:bottom w:w="0" w:type="dxa"/>
            <w:right w:w="108" w:type="dxa"/>
          </w:tblCellMar>
        </w:tblPrEx>
        <w:trPr>
          <w:trHeight w:val="680" w:hRule="atLeast"/>
          <w:jc w:val="center"/>
        </w:trPr>
        <w:tc>
          <w:tcPr>
            <w:tcW w:w="870" w:type="dxa"/>
            <w:tcBorders>
              <w:top w:val="nil"/>
              <w:left w:val="single" w:color="auto" w:sz="4" w:space="0"/>
              <w:bottom w:val="single" w:color="auto" w:sz="4" w:space="0"/>
              <w:right w:val="single" w:color="auto" w:sz="4" w:space="0"/>
            </w:tcBorders>
            <w:vAlign w:val="center"/>
          </w:tcPr>
          <w:p>
            <w:pPr>
              <w:jc w:val="center"/>
              <w:rPr>
                <w:rFonts w:hint="eastAsia" w:ascii="宋体" w:hAnsi="宋体"/>
                <w:bCs/>
                <w:sz w:val="21"/>
                <w:szCs w:val="21"/>
              </w:rPr>
            </w:pPr>
            <w:r>
              <w:rPr>
                <w:rFonts w:ascii="宋体" w:hAnsi="宋体"/>
                <w:bCs/>
                <w:sz w:val="21"/>
                <w:szCs w:val="21"/>
              </w:rPr>
              <w:t>2</w:t>
            </w:r>
          </w:p>
        </w:tc>
        <w:tc>
          <w:tcPr>
            <w:tcW w:w="1363" w:type="dxa"/>
            <w:tcBorders>
              <w:top w:val="nil"/>
              <w:left w:val="nil"/>
              <w:bottom w:val="single" w:color="auto" w:sz="4" w:space="0"/>
              <w:right w:val="single" w:color="auto" w:sz="4" w:space="0"/>
            </w:tcBorders>
            <w:vAlign w:val="center"/>
          </w:tcPr>
          <w:p>
            <w:pPr>
              <w:jc w:val="center"/>
              <w:rPr>
                <w:rFonts w:hint="eastAsia" w:ascii="宋体" w:hAnsi="宋体"/>
                <w:bCs/>
                <w:sz w:val="21"/>
                <w:szCs w:val="21"/>
              </w:rPr>
            </w:pPr>
            <w:r>
              <w:rPr>
                <w:rFonts w:hint="eastAsia" w:ascii="宋体" w:hAnsi="宋体"/>
                <w:bCs/>
                <w:sz w:val="21"/>
                <w:szCs w:val="21"/>
              </w:rPr>
              <w:t>指标</w:t>
            </w:r>
            <w:r>
              <w:rPr>
                <w:rFonts w:ascii="宋体" w:hAnsi="宋体"/>
                <w:bCs/>
                <w:sz w:val="21"/>
                <w:szCs w:val="21"/>
              </w:rPr>
              <w:t>2</w:t>
            </w:r>
          </w:p>
        </w:tc>
        <w:tc>
          <w:tcPr>
            <w:tcW w:w="2126" w:type="dxa"/>
            <w:tcBorders>
              <w:top w:val="nil"/>
              <w:left w:val="nil"/>
              <w:bottom w:val="single" w:color="auto" w:sz="4" w:space="0"/>
              <w:right w:val="single" w:color="auto" w:sz="4" w:space="0"/>
            </w:tcBorders>
            <w:vAlign w:val="center"/>
          </w:tcPr>
          <w:p>
            <w:pPr>
              <w:jc w:val="center"/>
              <w:rPr>
                <w:bCs/>
                <w:sz w:val="21"/>
                <w:szCs w:val="21"/>
              </w:rPr>
            </w:pPr>
            <w:r>
              <w:rPr>
                <w:bCs/>
                <w:sz w:val="21"/>
                <w:szCs w:val="21"/>
              </w:rPr>
              <w:t xml:space="preserve"> </w:t>
            </w:r>
          </w:p>
        </w:tc>
        <w:tc>
          <w:tcPr>
            <w:tcW w:w="1365" w:type="dxa"/>
            <w:tcBorders>
              <w:top w:val="nil"/>
              <w:left w:val="nil"/>
              <w:bottom w:val="single" w:color="auto" w:sz="4" w:space="0"/>
              <w:right w:val="single" w:color="auto" w:sz="4" w:space="0"/>
            </w:tcBorders>
            <w:vAlign w:val="center"/>
          </w:tcPr>
          <w:p>
            <w:pPr>
              <w:jc w:val="center"/>
              <w:rPr>
                <w:bCs/>
                <w:sz w:val="21"/>
                <w:szCs w:val="21"/>
              </w:rPr>
            </w:pPr>
          </w:p>
        </w:tc>
        <w:tc>
          <w:tcPr>
            <w:tcW w:w="1928" w:type="dxa"/>
            <w:tcBorders>
              <w:top w:val="single" w:color="auto" w:sz="4" w:space="0"/>
              <w:left w:val="nil"/>
              <w:bottom w:val="single" w:color="auto" w:sz="4" w:space="0"/>
              <w:right w:val="single" w:color="auto" w:sz="4" w:space="0"/>
            </w:tcBorders>
            <w:vAlign w:val="center"/>
          </w:tcPr>
          <w:p>
            <w:pPr>
              <w:jc w:val="center"/>
              <w:rPr>
                <w:bCs/>
                <w:sz w:val="21"/>
                <w:szCs w:val="21"/>
              </w:rPr>
            </w:pPr>
          </w:p>
        </w:tc>
        <w:tc>
          <w:tcPr>
            <w:tcW w:w="2027" w:type="dxa"/>
            <w:tcBorders>
              <w:top w:val="single" w:color="auto" w:sz="4" w:space="0"/>
              <w:left w:val="nil"/>
              <w:bottom w:val="single" w:color="auto" w:sz="4" w:space="0"/>
              <w:right w:val="single" w:color="auto" w:sz="4" w:space="0"/>
            </w:tcBorders>
            <w:vAlign w:val="center"/>
          </w:tcPr>
          <w:p>
            <w:pPr>
              <w:jc w:val="center"/>
              <w:rPr>
                <w:bCs/>
                <w:sz w:val="21"/>
                <w:szCs w:val="21"/>
              </w:rPr>
            </w:pPr>
          </w:p>
        </w:tc>
      </w:tr>
      <w:tr>
        <w:tblPrEx>
          <w:tblCellMar>
            <w:top w:w="0" w:type="dxa"/>
            <w:left w:w="108" w:type="dxa"/>
            <w:bottom w:w="0" w:type="dxa"/>
            <w:right w:w="108" w:type="dxa"/>
          </w:tblCellMar>
        </w:tblPrEx>
        <w:trPr>
          <w:trHeight w:val="680" w:hRule="atLeast"/>
          <w:jc w:val="center"/>
        </w:trPr>
        <w:tc>
          <w:tcPr>
            <w:tcW w:w="870" w:type="dxa"/>
            <w:tcBorders>
              <w:top w:val="nil"/>
              <w:left w:val="single" w:color="auto" w:sz="4" w:space="0"/>
              <w:bottom w:val="single" w:color="auto" w:sz="4" w:space="0"/>
              <w:right w:val="single" w:color="auto" w:sz="4" w:space="0"/>
            </w:tcBorders>
            <w:vAlign w:val="center"/>
          </w:tcPr>
          <w:p>
            <w:pPr>
              <w:jc w:val="center"/>
              <w:rPr>
                <w:rFonts w:hint="eastAsia" w:ascii="宋体" w:hAnsi="宋体"/>
                <w:bCs/>
                <w:sz w:val="21"/>
                <w:szCs w:val="21"/>
              </w:rPr>
            </w:pPr>
            <w:r>
              <w:rPr>
                <w:rFonts w:ascii="宋体" w:hAnsi="宋体"/>
                <w:bCs/>
                <w:sz w:val="21"/>
                <w:szCs w:val="21"/>
              </w:rPr>
              <w:t>3</w:t>
            </w:r>
          </w:p>
        </w:tc>
        <w:tc>
          <w:tcPr>
            <w:tcW w:w="1363" w:type="dxa"/>
            <w:tcBorders>
              <w:top w:val="nil"/>
              <w:left w:val="nil"/>
              <w:bottom w:val="single" w:color="auto" w:sz="4" w:space="0"/>
              <w:right w:val="single" w:color="auto" w:sz="4" w:space="0"/>
            </w:tcBorders>
            <w:vAlign w:val="center"/>
          </w:tcPr>
          <w:p>
            <w:pPr>
              <w:jc w:val="center"/>
              <w:rPr>
                <w:rFonts w:hint="eastAsia" w:ascii="宋体" w:hAnsi="宋体"/>
                <w:bCs/>
                <w:sz w:val="21"/>
                <w:szCs w:val="21"/>
              </w:rPr>
            </w:pPr>
            <w:r>
              <w:rPr>
                <w:rFonts w:hint="eastAsia" w:ascii="宋体" w:hAnsi="宋体"/>
                <w:bCs/>
                <w:sz w:val="21"/>
                <w:szCs w:val="21"/>
              </w:rPr>
              <w:t>指标</w:t>
            </w:r>
            <w:r>
              <w:rPr>
                <w:rFonts w:ascii="宋体" w:hAnsi="宋体"/>
                <w:bCs/>
                <w:sz w:val="21"/>
                <w:szCs w:val="21"/>
              </w:rPr>
              <w:t>3</w:t>
            </w:r>
          </w:p>
        </w:tc>
        <w:tc>
          <w:tcPr>
            <w:tcW w:w="2126" w:type="dxa"/>
            <w:tcBorders>
              <w:top w:val="nil"/>
              <w:left w:val="nil"/>
              <w:bottom w:val="single" w:color="auto" w:sz="4" w:space="0"/>
              <w:right w:val="single" w:color="auto" w:sz="4" w:space="0"/>
            </w:tcBorders>
            <w:vAlign w:val="center"/>
          </w:tcPr>
          <w:p>
            <w:pPr>
              <w:jc w:val="center"/>
              <w:rPr>
                <w:bCs/>
                <w:sz w:val="21"/>
                <w:szCs w:val="21"/>
              </w:rPr>
            </w:pPr>
            <w:r>
              <w:rPr>
                <w:bCs/>
                <w:sz w:val="21"/>
                <w:szCs w:val="21"/>
              </w:rPr>
              <w:t xml:space="preserve"> </w:t>
            </w:r>
          </w:p>
        </w:tc>
        <w:tc>
          <w:tcPr>
            <w:tcW w:w="1365" w:type="dxa"/>
            <w:tcBorders>
              <w:top w:val="nil"/>
              <w:left w:val="nil"/>
              <w:bottom w:val="single" w:color="auto" w:sz="4" w:space="0"/>
              <w:right w:val="single" w:color="auto" w:sz="4" w:space="0"/>
            </w:tcBorders>
            <w:vAlign w:val="center"/>
          </w:tcPr>
          <w:p>
            <w:pPr>
              <w:jc w:val="center"/>
              <w:rPr>
                <w:bCs/>
                <w:sz w:val="21"/>
                <w:szCs w:val="21"/>
              </w:rPr>
            </w:pPr>
          </w:p>
        </w:tc>
        <w:tc>
          <w:tcPr>
            <w:tcW w:w="1928" w:type="dxa"/>
            <w:tcBorders>
              <w:top w:val="single" w:color="auto" w:sz="4" w:space="0"/>
              <w:left w:val="nil"/>
              <w:bottom w:val="single" w:color="auto" w:sz="4" w:space="0"/>
              <w:right w:val="single" w:color="auto" w:sz="4" w:space="0"/>
            </w:tcBorders>
            <w:vAlign w:val="center"/>
          </w:tcPr>
          <w:p>
            <w:pPr>
              <w:jc w:val="center"/>
              <w:rPr>
                <w:bCs/>
                <w:sz w:val="21"/>
                <w:szCs w:val="21"/>
              </w:rPr>
            </w:pPr>
          </w:p>
        </w:tc>
        <w:tc>
          <w:tcPr>
            <w:tcW w:w="2027" w:type="dxa"/>
            <w:tcBorders>
              <w:top w:val="single" w:color="auto" w:sz="4" w:space="0"/>
              <w:left w:val="nil"/>
              <w:bottom w:val="single" w:color="auto" w:sz="4" w:space="0"/>
              <w:right w:val="single" w:color="auto" w:sz="4" w:space="0"/>
            </w:tcBorders>
            <w:vAlign w:val="center"/>
          </w:tcPr>
          <w:p>
            <w:pPr>
              <w:jc w:val="center"/>
              <w:rPr>
                <w:bCs/>
                <w:sz w:val="21"/>
                <w:szCs w:val="21"/>
              </w:rPr>
            </w:pPr>
          </w:p>
        </w:tc>
      </w:tr>
      <w:tr>
        <w:tblPrEx>
          <w:tblCellMar>
            <w:top w:w="0" w:type="dxa"/>
            <w:left w:w="108" w:type="dxa"/>
            <w:bottom w:w="0" w:type="dxa"/>
            <w:right w:w="108" w:type="dxa"/>
          </w:tblCellMar>
        </w:tblPrEx>
        <w:trPr>
          <w:trHeight w:val="680" w:hRule="atLeast"/>
          <w:jc w:val="center"/>
        </w:trPr>
        <w:tc>
          <w:tcPr>
            <w:tcW w:w="870" w:type="dxa"/>
            <w:tcBorders>
              <w:top w:val="nil"/>
              <w:left w:val="single" w:color="auto" w:sz="4" w:space="0"/>
              <w:bottom w:val="single" w:color="auto" w:sz="4" w:space="0"/>
              <w:right w:val="single" w:color="auto" w:sz="4" w:space="0"/>
            </w:tcBorders>
            <w:vAlign w:val="center"/>
          </w:tcPr>
          <w:p>
            <w:pPr>
              <w:jc w:val="center"/>
              <w:rPr>
                <w:rFonts w:hint="eastAsia" w:ascii="宋体" w:hAnsi="宋体"/>
                <w:bCs/>
                <w:sz w:val="21"/>
                <w:szCs w:val="21"/>
              </w:rPr>
            </w:pPr>
            <w:r>
              <w:rPr>
                <w:rFonts w:ascii="宋体" w:hAnsi="宋体"/>
                <w:bCs/>
                <w:sz w:val="21"/>
                <w:szCs w:val="21"/>
              </w:rPr>
              <w:t xml:space="preserve">   </w:t>
            </w:r>
          </w:p>
        </w:tc>
        <w:tc>
          <w:tcPr>
            <w:tcW w:w="1363" w:type="dxa"/>
            <w:tcBorders>
              <w:top w:val="nil"/>
              <w:left w:val="nil"/>
              <w:bottom w:val="single" w:color="auto" w:sz="4" w:space="0"/>
              <w:right w:val="single" w:color="auto" w:sz="4" w:space="0"/>
            </w:tcBorders>
            <w:vAlign w:val="center"/>
          </w:tcPr>
          <w:p>
            <w:pPr>
              <w:jc w:val="center"/>
              <w:rPr>
                <w:rFonts w:hint="eastAsia" w:ascii="宋体" w:hAnsi="宋体"/>
                <w:bCs/>
                <w:sz w:val="21"/>
                <w:szCs w:val="21"/>
              </w:rPr>
            </w:pPr>
            <w:r>
              <w:rPr>
                <w:rFonts w:hint="eastAsia" w:ascii="宋体" w:hAnsi="宋体"/>
                <w:bCs/>
                <w:sz w:val="21"/>
                <w:szCs w:val="21"/>
              </w:rPr>
              <w:t>……</w:t>
            </w:r>
          </w:p>
        </w:tc>
        <w:tc>
          <w:tcPr>
            <w:tcW w:w="2126" w:type="dxa"/>
            <w:tcBorders>
              <w:top w:val="nil"/>
              <w:left w:val="nil"/>
              <w:bottom w:val="single" w:color="auto" w:sz="4" w:space="0"/>
              <w:right w:val="single" w:color="auto" w:sz="4" w:space="0"/>
            </w:tcBorders>
            <w:vAlign w:val="center"/>
          </w:tcPr>
          <w:p>
            <w:pPr>
              <w:jc w:val="center"/>
              <w:rPr>
                <w:bCs/>
                <w:sz w:val="21"/>
                <w:szCs w:val="21"/>
              </w:rPr>
            </w:pPr>
          </w:p>
        </w:tc>
        <w:tc>
          <w:tcPr>
            <w:tcW w:w="1365" w:type="dxa"/>
            <w:tcBorders>
              <w:top w:val="nil"/>
              <w:left w:val="nil"/>
              <w:bottom w:val="single" w:color="auto" w:sz="4" w:space="0"/>
              <w:right w:val="single" w:color="auto" w:sz="4" w:space="0"/>
            </w:tcBorders>
            <w:vAlign w:val="center"/>
          </w:tcPr>
          <w:p>
            <w:pPr>
              <w:jc w:val="center"/>
              <w:rPr>
                <w:bCs/>
                <w:sz w:val="21"/>
                <w:szCs w:val="21"/>
              </w:rPr>
            </w:pPr>
          </w:p>
        </w:tc>
        <w:tc>
          <w:tcPr>
            <w:tcW w:w="1928" w:type="dxa"/>
            <w:tcBorders>
              <w:top w:val="single" w:color="auto" w:sz="4" w:space="0"/>
              <w:left w:val="nil"/>
              <w:bottom w:val="single" w:color="auto" w:sz="4" w:space="0"/>
              <w:right w:val="single" w:color="auto" w:sz="4" w:space="0"/>
            </w:tcBorders>
            <w:vAlign w:val="center"/>
          </w:tcPr>
          <w:p>
            <w:pPr>
              <w:jc w:val="center"/>
              <w:rPr>
                <w:bCs/>
                <w:sz w:val="21"/>
                <w:szCs w:val="21"/>
              </w:rPr>
            </w:pPr>
          </w:p>
        </w:tc>
        <w:tc>
          <w:tcPr>
            <w:tcW w:w="2027" w:type="dxa"/>
            <w:tcBorders>
              <w:top w:val="single" w:color="auto" w:sz="4" w:space="0"/>
              <w:left w:val="nil"/>
              <w:bottom w:val="single" w:color="auto" w:sz="4" w:space="0"/>
              <w:right w:val="single" w:color="auto" w:sz="4" w:space="0"/>
            </w:tcBorders>
            <w:vAlign w:val="center"/>
          </w:tcPr>
          <w:p>
            <w:pPr>
              <w:jc w:val="center"/>
              <w:rPr>
                <w:bCs/>
                <w:sz w:val="21"/>
                <w:szCs w:val="21"/>
              </w:rPr>
            </w:pPr>
          </w:p>
        </w:tc>
      </w:tr>
      <w:tr>
        <w:tblPrEx>
          <w:tblCellMar>
            <w:top w:w="0" w:type="dxa"/>
            <w:left w:w="108" w:type="dxa"/>
            <w:bottom w:w="0" w:type="dxa"/>
            <w:right w:w="108" w:type="dxa"/>
          </w:tblCellMar>
        </w:tblPrEx>
        <w:trPr>
          <w:trHeight w:val="680"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 w:val="21"/>
                <w:szCs w:val="21"/>
              </w:rPr>
            </w:pPr>
            <w:r>
              <w:rPr>
                <w:rFonts w:hint="eastAsia" w:ascii="宋体" w:hAnsi="宋体"/>
                <w:bCs/>
                <w:sz w:val="21"/>
                <w:szCs w:val="21"/>
              </w:rPr>
              <w:t>二</w:t>
            </w:r>
          </w:p>
        </w:tc>
        <w:tc>
          <w:tcPr>
            <w:tcW w:w="1363" w:type="dxa"/>
            <w:tcBorders>
              <w:top w:val="single" w:color="auto" w:sz="4" w:space="0"/>
              <w:left w:val="nil"/>
              <w:bottom w:val="single" w:color="auto" w:sz="4" w:space="0"/>
              <w:right w:val="single" w:color="auto" w:sz="4" w:space="0"/>
            </w:tcBorders>
            <w:vAlign w:val="center"/>
          </w:tcPr>
          <w:p>
            <w:pPr>
              <w:jc w:val="center"/>
              <w:rPr>
                <w:rFonts w:hint="eastAsia" w:ascii="宋体" w:hAnsi="宋体"/>
                <w:bCs/>
                <w:sz w:val="21"/>
                <w:szCs w:val="21"/>
              </w:rPr>
            </w:pPr>
            <w:r>
              <w:rPr>
                <w:rFonts w:hint="eastAsia" w:ascii="宋体" w:hAnsi="宋体"/>
                <w:bCs/>
                <w:sz w:val="21"/>
                <w:szCs w:val="21"/>
              </w:rPr>
              <w:t>项目</w:t>
            </w:r>
            <w:r>
              <w:rPr>
                <w:rFonts w:ascii="宋体" w:hAnsi="宋体"/>
                <w:bCs/>
                <w:sz w:val="21"/>
                <w:szCs w:val="21"/>
              </w:rPr>
              <w:t>2</w:t>
            </w:r>
          </w:p>
        </w:tc>
        <w:tc>
          <w:tcPr>
            <w:tcW w:w="2126" w:type="dxa"/>
            <w:tcBorders>
              <w:top w:val="single" w:color="auto" w:sz="4" w:space="0"/>
              <w:left w:val="nil"/>
              <w:bottom w:val="single" w:color="auto" w:sz="4" w:space="0"/>
              <w:right w:val="single" w:color="auto" w:sz="4" w:space="0"/>
            </w:tcBorders>
            <w:vAlign w:val="center"/>
          </w:tcPr>
          <w:p>
            <w:pPr>
              <w:jc w:val="center"/>
              <w:rPr>
                <w:bCs/>
                <w:sz w:val="21"/>
                <w:szCs w:val="21"/>
              </w:rPr>
            </w:pPr>
            <w:r>
              <w:rPr>
                <w:bCs/>
                <w:sz w:val="21"/>
                <w:szCs w:val="21"/>
              </w:rPr>
              <w:t xml:space="preserve"> </w:t>
            </w:r>
          </w:p>
        </w:tc>
        <w:tc>
          <w:tcPr>
            <w:tcW w:w="1365" w:type="dxa"/>
            <w:tcBorders>
              <w:top w:val="single" w:color="auto" w:sz="4" w:space="0"/>
              <w:left w:val="nil"/>
              <w:bottom w:val="single" w:color="auto" w:sz="4" w:space="0"/>
              <w:right w:val="single" w:color="auto" w:sz="4" w:space="0"/>
            </w:tcBorders>
            <w:vAlign w:val="center"/>
          </w:tcPr>
          <w:p>
            <w:pPr>
              <w:jc w:val="center"/>
              <w:rPr>
                <w:bCs/>
                <w:sz w:val="21"/>
                <w:szCs w:val="21"/>
              </w:rPr>
            </w:pPr>
          </w:p>
        </w:tc>
        <w:tc>
          <w:tcPr>
            <w:tcW w:w="1928" w:type="dxa"/>
            <w:tcBorders>
              <w:top w:val="single" w:color="auto" w:sz="4" w:space="0"/>
              <w:left w:val="nil"/>
              <w:bottom w:val="single" w:color="auto" w:sz="4" w:space="0"/>
              <w:right w:val="single" w:color="auto" w:sz="4" w:space="0"/>
            </w:tcBorders>
            <w:vAlign w:val="center"/>
          </w:tcPr>
          <w:p>
            <w:pPr>
              <w:jc w:val="center"/>
              <w:rPr>
                <w:bCs/>
                <w:sz w:val="21"/>
                <w:szCs w:val="21"/>
              </w:rPr>
            </w:pPr>
          </w:p>
        </w:tc>
        <w:tc>
          <w:tcPr>
            <w:tcW w:w="2027" w:type="dxa"/>
            <w:tcBorders>
              <w:top w:val="single" w:color="auto" w:sz="4" w:space="0"/>
              <w:left w:val="nil"/>
              <w:bottom w:val="single" w:color="auto" w:sz="4" w:space="0"/>
              <w:right w:val="single" w:color="auto" w:sz="4" w:space="0"/>
            </w:tcBorders>
            <w:vAlign w:val="center"/>
          </w:tcPr>
          <w:p>
            <w:pPr>
              <w:jc w:val="center"/>
              <w:rPr>
                <w:bCs/>
                <w:sz w:val="21"/>
                <w:szCs w:val="21"/>
              </w:rPr>
            </w:pPr>
          </w:p>
        </w:tc>
      </w:tr>
      <w:tr>
        <w:tblPrEx>
          <w:tblCellMar>
            <w:top w:w="0" w:type="dxa"/>
            <w:left w:w="108" w:type="dxa"/>
            <w:bottom w:w="0" w:type="dxa"/>
            <w:right w:w="108" w:type="dxa"/>
          </w:tblCellMar>
        </w:tblPrEx>
        <w:trPr>
          <w:trHeight w:val="680"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 w:val="21"/>
                <w:szCs w:val="21"/>
              </w:rPr>
            </w:pPr>
            <w:r>
              <w:rPr>
                <w:rFonts w:ascii="宋体" w:hAnsi="宋体"/>
                <w:bCs/>
                <w:sz w:val="21"/>
                <w:szCs w:val="21"/>
              </w:rPr>
              <w:t>1</w:t>
            </w:r>
          </w:p>
        </w:tc>
        <w:tc>
          <w:tcPr>
            <w:tcW w:w="1363" w:type="dxa"/>
            <w:tcBorders>
              <w:top w:val="single" w:color="auto" w:sz="4" w:space="0"/>
              <w:left w:val="nil"/>
              <w:bottom w:val="single" w:color="auto" w:sz="4" w:space="0"/>
              <w:right w:val="single" w:color="auto" w:sz="4" w:space="0"/>
            </w:tcBorders>
            <w:vAlign w:val="center"/>
          </w:tcPr>
          <w:p>
            <w:pPr>
              <w:jc w:val="center"/>
              <w:rPr>
                <w:rFonts w:hint="eastAsia" w:ascii="宋体" w:hAnsi="宋体"/>
                <w:bCs/>
                <w:sz w:val="21"/>
                <w:szCs w:val="21"/>
              </w:rPr>
            </w:pPr>
            <w:r>
              <w:rPr>
                <w:rFonts w:ascii="宋体" w:hAnsi="宋体"/>
                <w:bCs/>
                <w:sz w:val="21"/>
                <w:szCs w:val="21"/>
              </w:rPr>
              <w:t xml:space="preserve"> </w:t>
            </w:r>
            <w:r>
              <w:rPr>
                <w:rFonts w:hint="eastAsia" w:ascii="宋体" w:hAnsi="宋体"/>
                <w:bCs/>
                <w:sz w:val="21"/>
                <w:szCs w:val="21"/>
              </w:rPr>
              <w:t>指标</w:t>
            </w:r>
            <w:r>
              <w:rPr>
                <w:rFonts w:ascii="宋体" w:hAnsi="宋体"/>
                <w:bCs/>
                <w:sz w:val="21"/>
                <w:szCs w:val="21"/>
              </w:rPr>
              <w:t>1</w:t>
            </w:r>
          </w:p>
        </w:tc>
        <w:tc>
          <w:tcPr>
            <w:tcW w:w="2126" w:type="dxa"/>
            <w:tcBorders>
              <w:top w:val="single" w:color="auto" w:sz="4" w:space="0"/>
              <w:left w:val="nil"/>
              <w:bottom w:val="single" w:color="auto" w:sz="4" w:space="0"/>
              <w:right w:val="single" w:color="auto" w:sz="4" w:space="0"/>
            </w:tcBorders>
            <w:vAlign w:val="center"/>
          </w:tcPr>
          <w:p>
            <w:pPr>
              <w:jc w:val="center"/>
              <w:rPr>
                <w:bCs/>
                <w:sz w:val="21"/>
                <w:szCs w:val="21"/>
              </w:rPr>
            </w:pPr>
            <w:r>
              <w:rPr>
                <w:bCs/>
                <w:sz w:val="21"/>
                <w:szCs w:val="21"/>
              </w:rPr>
              <w:t xml:space="preserve"> </w:t>
            </w:r>
          </w:p>
        </w:tc>
        <w:tc>
          <w:tcPr>
            <w:tcW w:w="1365" w:type="dxa"/>
            <w:tcBorders>
              <w:top w:val="single" w:color="auto" w:sz="4" w:space="0"/>
              <w:left w:val="nil"/>
              <w:bottom w:val="single" w:color="auto" w:sz="4" w:space="0"/>
              <w:right w:val="single" w:color="auto" w:sz="4" w:space="0"/>
            </w:tcBorders>
            <w:vAlign w:val="center"/>
          </w:tcPr>
          <w:p>
            <w:pPr>
              <w:jc w:val="center"/>
              <w:rPr>
                <w:bCs/>
                <w:sz w:val="21"/>
                <w:szCs w:val="21"/>
              </w:rPr>
            </w:pPr>
          </w:p>
        </w:tc>
        <w:tc>
          <w:tcPr>
            <w:tcW w:w="1928" w:type="dxa"/>
            <w:tcBorders>
              <w:top w:val="single" w:color="auto" w:sz="4" w:space="0"/>
              <w:left w:val="nil"/>
              <w:bottom w:val="single" w:color="auto" w:sz="4" w:space="0"/>
              <w:right w:val="single" w:color="auto" w:sz="4" w:space="0"/>
            </w:tcBorders>
            <w:vAlign w:val="center"/>
          </w:tcPr>
          <w:p>
            <w:pPr>
              <w:jc w:val="center"/>
              <w:rPr>
                <w:bCs/>
                <w:sz w:val="21"/>
                <w:szCs w:val="21"/>
              </w:rPr>
            </w:pPr>
          </w:p>
        </w:tc>
        <w:tc>
          <w:tcPr>
            <w:tcW w:w="2027" w:type="dxa"/>
            <w:tcBorders>
              <w:top w:val="single" w:color="auto" w:sz="4" w:space="0"/>
              <w:left w:val="nil"/>
              <w:bottom w:val="single" w:color="auto" w:sz="4" w:space="0"/>
              <w:right w:val="single" w:color="auto" w:sz="4" w:space="0"/>
            </w:tcBorders>
            <w:vAlign w:val="center"/>
          </w:tcPr>
          <w:p>
            <w:pPr>
              <w:jc w:val="center"/>
              <w:rPr>
                <w:bCs/>
                <w:sz w:val="21"/>
                <w:szCs w:val="21"/>
              </w:rPr>
            </w:pPr>
          </w:p>
        </w:tc>
      </w:tr>
      <w:tr>
        <w:tblPrEx>
          <w:tblCellMar>
            <w:top w:w="0" w:type="dxa"/>
            <w:left w:w="108" w:type="dxa"/>
            <w:bottom w:w="0" w:type="dxa"/>
            <w:right w:w="108" w:type="dxa"/>
          </w:tblCellMar>
        </w:tblPrEx>
        <w:trPr>
          <w:trHeight w:val="680"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 w:val="21"/>
                <w:szCs w:val="21"/>
              </w:rPr>
            </w:pPr>
            <w:r>
              <w:rPr>
                <w:rFonts w:ascii="宋体" w:hAnsi="宋体"/>
                <w:bCs/>
                <w:sz w:val="21"/>
                <w:szCs w:val="21"/>
              </w:rPr>
              <w:t>2</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 w:val="21"/>
                <w:szCs w:val="21"/>
              </w:rPr>
            </w:pPr>
            <w:r>
              <w:rPr>
                <w:rFonts w:ascii="宋体" w:hAnsi="宋体"/>
                <w:bCs/>
                <w:sz w:val="21"/>
                <w:szCs w:val="21"/>
              </w:rPr>
              <w:t xml:space="preserve"> </w:t>
            </w:r>
            <w:r>
              <w:rPr>
                <w:rFonts w:hint="eastAsia" w:ascii="宋体" w:hAnsi="宋体"/>
                <w:bCs/>
                <w:sz w:val="21"/>
                <w:szCs w:val="21"/>
              </w:rPr>
              <w:t>指标</w:t>
            </w:r>
            <w:r>
              <w:rPr>
                <w:rFonts w:ascii="宋体" w:hAnsi="宋体"/>
                <w:bCs/>
                <w:sz w:val="21"/>
                <w:szCs w:val="21"/>
              </w:rPr>
              <w:t>2</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r>
              <w:rPr>
                <w:bCs/>
                <w:sz w:val="21"/>
                <w:szCs w:val="21"/>
              </w:rPr>
              <w:t xml:space="preserve"> </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p>
        </w:tc>
      </w:tr>
      <w:tr>
        <w:tblPrEx>
          <w:tblCellMar>
            <w:top w:w="0" w:type="dxa"/>
            <w:left w:w="108" w:type="dxa"/>
            <w:bottom w:w="0" w:type="dxa"/>
            <w:right w:w="108" w:type="dxa"/>
          </w:tblCellMar>
        </w:tblPrEx>
        <w:trPr>
          <w:trHeight w:val="680"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 w:val="21"/>
                <w:szCs w:val="21"/>
              </w:rPr>
            </w:pPr>
            <w:r>
              <w:rPr>
                <w:rFonts w:ascii="宋体" w:hAnsi="宋体"/>
                <w:bCs/>
                <w:sz w:val="21"/>
                <w:szCs w:val="21"/>
              </w:rPr>
              <w:t>3</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 w:val="21"/>
                <w:szCs w:val="21"/>
              </w:rPr>
            </w:pPr>
            <w:r>
              <w:rPr>
                <w:rFonts w:hint="eastAsia" w:ascii="宋体" w:hAnsi="宋体"/>
                <w:bCs/>
                <w:sz w:val="21"/>
                <w:szCs w:val="21"/>
              </w:rPr>
              <w:t>指标</w:t>
            </w:r>
            <w:r>
              <w:rPr>
                <w:rFonts w:ascii="宋体" w:hAnsi="宋体"/>
                <w:bCs/>
                <w:sz w:val="21"/>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p>
        </w:tc>
      </w:tr>
      <w:tr>
        <w:tblPrEx>
          <w:tblCellMar>
            <w:top w:w="0" w:type="dxa"/>
            <w:left w:w="108" w:type="dxa"/>
            <w:bottom w:w="0" w:type="dxa"/>
            <w:right w:w="108" w:type="dxa"/>
          </w:tblCellMar>
        </w:tblPrEx>
        <w:trPr>
          <w:trHeight w:val="680"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r>
              <w:rPr>
                <w:rFonts w:hint="eastAsia"/>
                <w:bCs/>
                <w:sz w:val="21"/>
                <w:szCs w:val="21"/>
              </w:rPr>
              <w:t>……</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p>
        </w:tc>
      </w:tr>
      <w:tr>
        <w:tblPrEx>
          <w:tblCellMar>
            <w:top w:w="0" w:type="dxa"/>
            <w:left w:w="108" w:type="dxa"/>
            <w:bottom w:w="0" w:type="dxa"/>
            <w:right w:w="108" w:type="dxa"/>
          </w:tblCellMar>
        </w:tblPrEx>
        <w:trPr>
          <w:trHeight w:val="680" w:hRule="atLeast"/>
          <w:jc w:val="center"/>
        </w:trPr>
        <w:tc>
          <w:tcPr>
            <w:tcW w:w="9679"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rPr>
                <w:bCs/>
                <w:sz w:val="21"/>
                <w:szCs w:val="21"/>
              </w:rPr>
            </w:pPr>
            <w:r>
              <w:rPr>
                <w:rFonts w:hint="eastAsia"/>
                <w:bCs/>
                <w:sz w:val="21"/>
                <w:szCs w:val="21"/>
              </w:rPr>
              <w:t>备注：</w:t>
            </w:r>
            <w:r>
              <w:rPr>
                <w:rFonts w:hint="eastAsia"/>
                <w:bCs/>
                <w:sz w:val="21"/>
                <w:szCs w:val="21"/>
                <w:lang w:eastAsia="zh-CN"/>
              </w:rPr>
              <w:t>供应商</w:t>
            </w:r>
            <w:r>
              <w:rPr>
                <w:rFonts w:hint="eastAsia"/>
                <w:bCs/>
                <w:sz w:val="21"/>
                <w:szCs w:val="21"/>
              </w:rPr>
              <w:t>按照《评审细则》编制此表。</w:t>
            </w:r>
            <w:r>
              <w:rPr>
                <w:rFonts w:hint="eastAsia"/>
                <w:bCs/>
                <w:sz w:val="21"/>
                <w:szCs w:val="21"/>
                <w:lang w:eastAsia="zh-CN"/>
              </w:rPr>
              <w:t>供应商</w:t>
            </w:r>
            <w:r>
              <w:rPr>
                <w:rFonts w:hint="eastAsia"/>
                <w:bCs/>
                <w:sz w:val="21"/>
                <w:szCs w:val="21"/>
              </w:rPr>
              <w:t>应当根据本单位实际情况填写指标值或评分项，并标注相关证明材料在资格证明文件或商务技术文件的位置页码，</w:t>
            </w:r>
            <w:r>
              <w:rPr>
                <w:rFonts w:hint="eastAsia"/>
                <w:bCs/>
                <w:sz w:val="21"/>
                <w:szCs w:val="21"/>
                <w:lang w:eastAsia="zh-CN"/>
              </w:rPr>
              <w:t>供应商</w:t>
            </w:r>
            <w:r>
              <w:rPr>
                <w:rFonts w:hint="eastAsia"/>
                <w:bCs/>
                <w:sz w:val="21"/>
                <w:szCs w:val="21"/>
              </w:rPr>
              <w:t>不得虚报、瞒报、漏报或虚假承诺。</w:t>
            </w:r>
          </w:p>
        </w:tc>
      </w:tr>
    </w:tbl>
    <w:p>
      <w:pPr>
        <w:pStyle w:val="5"/>
        <w:spacing w:before="0" w:after="0" w:line="240" w:lineRule="auto"/>
        <w:rPr>
          <w:rFonts w:hint="eastAsia"/>
          <w:sz w:val="21"/>
          <w:szCs w:val="21"/>
          <w:lang w:val="en-US" w:eastAsia="zh-CN"/>
        </w:rPr>
      </w:pPr>
    </w:p>
    <w:p>
      <w:pPr>
        <w:pStyle w:val="5"/>
        <w:spacing w:before="0" w:after="0" w:line="240" w:lineRule="auto"/>
        <w:rPr>
          <w:rFonts w:hint="eastAsia"/>
          <w:sz w:val="21"/>
          <w:szCs w:val="21"/>
          <w:lang w:val="en-US" w:eastAsia="zh-CN"/>
        </w:rPr>
      </w:pPr>
    </w:p>
    <w:p>
      <w:pPr>
        <w:pStyle w:val="5"/>
        <w:spacing w:before="0" w:after="0" w:line="240" w:lineRule="auto"/>
        <w:rPr>
          <w:rFonts w:hint="eastAsia"/>
          <w:sz w:val="21"/>
          <w:szCs w:val="21"/>
          <w:lang w:val="en-US" w:eastAsia="zh-CN"/>
        </w:rPr>
      </w:pPr>
    </w:p>
    <w:p>
      <w:pPr>
        <w:pStyle w:val="5"/>
        <w:spacing w:before="0" w:after="0" w:line="240" w:lineRule="auto"/>
        <w:rPr>
          <w:rFonts w:hint="eastAsia"/>
          <w:sz w:val="21"/>
          <w:szCs w:val="21"/>
          <w:lang w:val="en-US" w:eastAsia="zh-CN"/>
        </w:rPr>
      </w:pPr>
    </w:p>
    <w:p>
      <w:pPr>
        <w:rPr>
          <w:rFonts w:hint="eastAsia"/>
          <w:sz w:val="21"/>
          <w:szCs w:val="21"/>
          <w:lang w:val="en-US" w:eastAsia="zh-CN"/>
        </w:rPr>
      </w:pPr>
    </w:p>
    <w:p>
      <w:pPr>
        <w:pStyle w:val="5"/>
        <w:spacing w:before="0" w:after="0" w:line="240" w:lineRule="auto"/>
        <w:rPr>
          <w:rFonts w:hint="eastAsia"/>
          <w:sz w:val="21"/>
          <w:szCs w:val="21"/>
          <w:lang w:val="en-US" w:eastAsia="zh-CN"/>
        </w:rPr>
      </w:pPr>
    </w:p>
    <w:p>
      <w:pPr>
        <w:pStyle w:val="5"/>
        <w:pageBreakBefore w:val="0"/>
        <w:widowControl w:val="0"/>
        <w:kinsoku/>
        <w:wordWrap/>
        <w:overflowPunct/>
        <w:topLinePunct w:val="0"/>
        <w:autoSpaceDE/>
        <w:autoSpaceDN/>
        <w:bidi w:val="0"/>
        <w:adjustRightInd/>
        <w:snapToGrid/>
        <w:spacing w:before="0" w:after="0" w:line="400" w:lineRule="exact"/>
        <w:textAlignment w:val="auto"/>
        <w:rPr>
          <w:sz w:val="21"/>
          <w:szCs w:val="21"/>
        </w:rPr>
      </w:pPr>
      <w:r>
        <w:rPr>
          <w:rFonts w:hint="eastAsia"/>
          <w:sz w:val="21"/>
          <w:szCs w:val="21"/>
          <w:lang w:val="en-US" w:eastAsia="zh-CN"/>
        </w:rPr>
        <w:t>一</w:t>
      </w:r>
      <w:r>
        <w:rPr>
          <w:rFonts w:hint="eastAsia"/>
          <w:sz w:val="21"/>
          <w:szCs w:val="21"/>
        </w:rPr>
        <w:t>、</w:t>
      </w:r>
      <w:r>
        <w:rPr>
          <w:rFonts w:hint="eastAsia"/>
          <w:sz w:val="21"/>
          <w:szCs w:val="21"/>
          <w:lang w:val="en-US" w:eastAsia="zh-CN"/>
        </w:rPr>
        <w:t>应答</w:t>
      </w:r>
      <w:r>
        <w:rPr>
          <w:rFonts w:hint="eastAsia"/>
          <w:sz w:val="21"/>
          <w:szCs w:val="21"/>
        </w:rPr>
        <w:t>函</w:t>
      </w:r>
      <w:bookmarkEnd w:id="31"/>
      <w:bookmarkEnd w:id="32"/>
      <w:bookmarkEnd w:id="33"/>
      <w:bookmarkEnd w:id="34"/>
      <w:bookmarkEnd w:id="35"/>
      <w:bookmarkEnd w:id="36"/>
      <w:bookmarkEnd w:id="37"/>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1"/>
          <w:szCs w:val="21"/>
        </w:rPr>
      </w:pPr>
      <w:r>
        <w:rPr>
          <w:rFonts w:hint="eastAsia" w:ascii="宋体" w:hAnsi="宋体"/>
          <w:sz w:val="21"/>
          <w:szCs w:val="21"/>
          <w:u w:val="single"/>
        </w:rPr>
        <w:t>采购</w:t>
      </w:r>
      <w:r>
        <w:rPr>
          <w:rFonts w:hint="eastAsia" w:ascii="宋体" w:hAnsi="宋体"/>
          <w:sz w:val="21"/>
          <w:szCs w:val="21"/>
          <w:u w:val="single"/>
          <w:lang w:eastAsia="zh-CN"/>
        </w:rPr>
        <w:t>人</w:t>
      </w:r>
      <w:r>
        <w:rPr>
          <w:rFonts w:hint="eastAsia" w:ascii="宋体" w:hAnsi="宋体"/>
          <w:sz w:val="21"/>
          <w:szCs w:val="21"/>
        </w:rPr>
        <w:t>：</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1"/>
          <w:szCs w:val="21"/>
        </w:rPr>
      </w:pPr>
      <w:r>
        <w:rPr>
          <w:rFonts w:hint="eastAsia" w:ascii="宋体" w:hAnsi="宋体"/>
          <w:sz w:val="21"/>
          <w:szCs w:val="21"/>
        </w:rPr>
        <w:t>(</w:t>
      </w:r>
      <w:r>
        <w:rPr>
          <w:rFonts w:hint="eastAsia" w:ascii="宋体" w:hAnsi="宋体"/>
          <w:sz w:val="21"/>
          <w:szCs w:val="21"/>
          <w:lang w:val="en-US" w:eastAsia="zh-CN"/>
        </w:rPr>
        <w:t>供应商</w:t>
      </w:r>
      <w:r>
        <w:rPr>
          <w:rFonts w:hint="eastAsia" w:ascii="宋体" w:hAnsi="宋体"/>
          <w:sz w:val="21"/>
          <w:szCs w:val="21"/>
        </w:rPr>
        <w:t>全称)授权(</w:t>
      </w:r>
      <w:r>
        <w:rPr>
          <w:rFonts w:hint="eastAsia" w:ascii="宋体" w:hAnsi="宋体"/>
          <w:sz w:val="21"/>
          <w:szCs w:val="21"/>
          <w:lang w:val="en-US" w:eastAsia="zh-CN"/>
        </w:rPr>
        <w:t>供应商</w:t>
      </w:r>
      <w:r>
        <w:rPr>
          <w:rFonts w:hint="eastAsia" w:ascii="宋体" w:hAnsi="宋体"/>
          <w:sz w:val="21"/>
          <w:szCs w:val="21"/>
        </w:rPr>
        <w:t>代表姓名)(职务、职称)为我方代表，参加贵方组织的(项目名称、项目编号)</w:t>
      </w:r>
      <w:r>
        <w:rPr>
          <w:rFonts w:hint="eastAsia" w:ascii="宋体" w:hAnsi="宋体"/>
          <w:sz w:val="21"/>
          <w:szCs w:val="21"/>
          <w:lang w:val="en-US" w:eastAsia="zh-CN"/>
        </w:rPr>
        <w:t>比选</w:t>
      </w:r>
      <w:r>
        <w:rPr>
          <w:rFonts w:hint="eastAsia" w:ascii="宋体" w:hAnsi="宋体"/>
          <w:sz w:val="21"/>
          <w:szCs w:val="21"/>
        </w:rPr>
        <w:t>的有关活动，并对此项目进行</w:t>
      </w:r>
      <w:r>
        <w:rPr>
          <w:rFonts w:hint="eastAsia" w:ascii="宋体" w:hAnsi="宋体"/>
          <w:sz w:val="21"/>
          <w:szCs w:val="21"/>
          <w:lang w:val="en-US" w:eastAsia="zh-CN"/>
        </w:rPr>
        <w:t>应答</w:t>
      </w:r>
      <w:r>
        <w:rPr>
          <w:rFonts w:hint="eastAsia" w:ascii="宋体" w:hAnsi="宋体"/>
          <w:sz w:val="21"/>
          <w:szCs w:val="21"/>
        </w:rPr>
        <w:t>。为此：</w:t>
      </w:r>
    </w:p>
    <w:p>
      <w:pPr>
        <w:pStyle w:val="2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sz w:val="21"/>
          <w:szCs w:val="21"/>
        </w:rPr>
      </w:pPr>
      <w:r>
        <w:rPr>
          <w:rFonts w:hint="eastAsia"/>
          <w:sz w:val="21"/>
          <w:szCs w:val="21"/>
        </w:rPr>
        <w:t>我方同意在本项目</w:t>
      </w:r>
      <w:r>
        <w:rPr>
          <w:rFonts w:hint="eastAsia"/>
          <w:sz w:val="21"/>
          <w:szCs w:val="21"/>
          <w:lang w:val="en-US" w:eastAsia="zh-CN"/>
        </w:rPr>
        <w:t>比选</w:t>
      </w:r>
      <w:r>
        <w:rPr>
          <w:rFonts w:hint="eastAsia"/>
          <w:sz w:val="21"/>
          <w:szCs w:val="21"/>
        </w:rPr>
        <w:t>文件中规定的</w:t>
      </w:r>
      <w:r>
        <w:rPr>
          <w:rFonts w:hint="eastAsia"/>
          <w:sz w:val="21"/>
          <w:szCs w:val="21"/>
          <w:lang w:val="en-US" w:eastAsia="zh-CN"/>
        </w:rPr>
        <w:t>报价</w:t>
      </w:r>
      <w:r>
        <w:rPr>
          <w:rFonts w:hint="eastAsia"/>
          <w:sz w:val="21"/>
          <w:szCs w:val="21"/>
        </w:rPr>
        <w:t>日起</w:t>
      </w:r>
      <w:r>
        <w:rPr>
          <w:rFonts w:hint="eastAsia"/>
          <w:sz w:val="21"/>
          <w:szCs w:val="21"/>
          <w:u w:val="single"/>
        </w:rPr>
        <w:t>180天内</w:t>
      </w:r>
      <w:r>
        <w:rPr>
          <w:rFonts w:hint="eastAsia"/>
          <w:sz w:val="21"/>
          <w:szCs w:val="21"/>
        </w:rPr>
        <w:t>遵守本</w:t>
      </w:r>
      <w:r>
        <w:rPr>
          <w:rFonts w:hint="eastAsia"/>
          <w:sz w:val="21"/>
          <w:szCs w:val="21"/>
          <w:lang w:val="en-US" w:eastAsia="zh-CN"/>
        </w:rPr>
        <w:t>应答</w:t>
      </w:r>
      <w:r>
        <w:rPr>
          <w:rFonts w:hint="eastAsia"/>
          <w:sz w:val="21"/>
          <w:szCs w:val="21"/>
        </w:rPr>
        <w:t>文件中的承诺且在此期限期满之前均具有约束力。</w:t>
      </w:r>
    </w:p>
    <w:p>
      <w:pPr>
        <w:pStyle w:val="2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sz w:val="21"/>
          <w:szCs w:val="21"/>
        </w:rPr>
      </w:pPr>
      <w:r>
        <w:rPr>
          <w:rFonts w:hint="eastAsia"/>
          <w:sz w:val="21"/>
          <w:szCs w:val="21"/>
        </w:rPr>
        <w:t>我方承诺已经具</w:t>
      </w:r>
      <w:r>
        <w:rPr>
          <w:rFonts w:hint="eastAsia"/>
          <w:sz w:val="21"/>
          <w:szCs w:val="21"/>
          <w:lang w:val="en-US" w:eastAsia="zh-CN"/>
        </w:rPr>
        <w:t>有</w:t>
      </w:r>
      <w:r>
        <w:rPr>
          <w:rFonts w:hint="eastAsia"/>
          <w:sz w:val="21"/>
          <w:szCs w:val="21"/>
        </w:rPr>
        <w:t>的条件：</w:t>
      </w:r>
    </w:p>
    <w:p>
      <w:pPr>
        <w:pageBreakBefore w:val="0"/>
        <w:widowControl w:val="0"/>
        <w:numPr>
          <w:ilvl w:val="1"/>
          <w:numId w:val="3"/>
        </w:numPr>
        <w:kinsoku/>
        <w:wordWrap/>
        <w:overflowPunct/>
        <w:topLinePunct w:val="0"/>
        <w:autoSpaceDE/>
        <w:autoSpaceDN/>
        <w:bidi w:val="0"/>
        <w:adjustRightInd/>
        <w:snapToGrid/>
        <w:spacing w:line="400" w:lineRule="exact"/>
        <w:textAlignment w:val="auto"/>
        <w:rPr>
          <w:rFonts w:hint="eastAsia" w:ascii="宋体" w:hAnsi="宋体"/>
          <w:sz w:val="21"/>
          <w:szCs w:val="21"/>
        </w:rPr>
      </w:pPr>
      <w:r>
        <w:rPr>
          <w:rFonts w:hint="eastAsia" w:ascii="宋体" w:hAnsi="宋体"/>
          <w:sz w:val="21"/>
          <w:szCs w:val="21"/>
        </w:rPr>
        <w:t>具有独立承担民事责任的能力；</w:t>
      </w:r>
    </w:p>
    <w:p>
      <w:pPr>
        <w:pageBreakBefore w:val="0"/>
        <w:widowControl w:val="0"/>
        <w:numPr>
          <w:ilvl w:val="1"/>
          <w:numId w:val="3"/>
        </w:numPr>
        <w:kinsoku/>
        <w:wordWrap/>
        <w:overflowPunct/>
        <w:topLinePunct w:val="0"/>
        <w:autoSpaceDE/>
        <w:autoSpaceDN/>
        <w:bidi w:val="0"/>
        <w:adjustRightInd/>
        <w:snapToGrid/>
        <w:spacing w:line="400" w:lineRule="exact"/>
        <w:textAlignment w:val="auto"/>
        <w:rPr>
          <w:rFonts w:hint="eastAsia" w:ascii="宋体" w:hAnsi="宋体"/>
          <w:sz w:val="21"/>
          <w:szCs w:val="21"/>
        </w:rPr>
      </w:pPr>
      <w:r>
        <w:rPr>
          <w:rFonts w:hint="eastAsia" w:ascii="宋体" w:hAnsi="宋体"/>
          <w:sz w:val="21"/>
          <w:szCs w:val="21"/>
        </w:rPr>
        <w:t>具有良好的商业信誉和健全的财务会计制度；</w:t>
      </w:r>
    </w:p>
    <w:p>
      <w:pPr>
        <w:pageBreakBefore w:val="0"/>
        <w:widowControl w:val="0"/>
        <w:numPr>
          <w:ilvl w:val="1"/>
          <w:numId w:val="3"/>
        </w:numPr>
        <w:kinsoku/>
        <w:wordWrap/>
        <w:overflowPunct/>
        <w:topLinePunct w:val="0"/>
        <w:autoSpaceDE/>
        <w:autoSpaceDN/>
        <w:bidi w:val="0"/>
        <w:adjustRightInd/>
        <w:snapToGrid/>
        <w:spacing w:line="400" w:lineRule="exact"/>
        <w:textAlignment w:val="auto"/>
        <w:rPr>
          <w:rFonts w:hint="eastAsia" w:ascii="宋体" w:hAnsi="宋体"/>
          <w:sz w:val="21"/>
          <w:szCs w:val="21"/>
        </w:rPr>
      </w:pPr>
      <w:r>
        <w:rPr>
          <w:rFonts w:hint="eastAsia" w:ascii="宋体" w:hAnsi="宋体"/>
          <w:sz w:val="21"/>
          <w:szCs w:val="21"/>
        </w:rPr>
        <w:t>具有履行合同所必需的设备和专业技术能力；</w:t>
      </w:r>
    </w:p>
    <w:p>
      <w:pPr>
        <w:pageBreakBefore w:val="0"/>
        <w:widowControl w:val="0"/>
        <w:numPr>
          <w:ilvl w:val="1"/>
          <w:numId w:val="3"/>
        </w:numPr>
        <w:kinsoku/>
        <w:wordWrap/>
        <w:overflowPunct/>
        <w:topLinePunct w:val="0"/>
        <w:autoSpaceDE/>
        <w:autoSpaceDN/>
        <w:bidi w:val="0"/>
        <w:adjustRightInd/>
        <w:snapToGrid/>
        <w:spacing w:line="400" w:lineRule="exact"/>
        <w:textAlignment w:val="auto"/>
        <w:rPr>
          <w:rFonts w:hint="eastAsia" w:ascii="宋体" w:hAnsi="宋体"/>
          <w:sz w:val="21"/>
          <w:szCs w:val="21"/>
        </w:rPr>
      </w:pPr>
      <w:r>
        <w:rPr>
          <w:rFonts w:hint="eastAsia" w:ascii="宋体" w:hAnsi="宋体"/>
          <w:sz w:val="21"/>
          <w:szCs w:val="21"/>
        </w:rPr>
        <w:t>有依法缴纳税收和社会保障资金的良好记录；</w:t>
      </w:r>
    </w:p>
    <w:p>
      <w:pPr>
        <w:pageBreakBefore w:val="0"/>
        <w:widowControl w:val="0"/>
        <w:numPr>
          <w:ilvl w:val="1"/>
          <w:numId w:val="3"/>
        </w:numPr>
        <w:kinsoku/>
        <w:wordWrap/>
        <w:overflowPunct/>
        <w:topLinePunct w:val="0"/>
        <w:autoSpaceDE/>
        <w:autoSpaceDN/>
        <w:bidi w:val="0"/>
        <w:adjustRightInd/>
        <w:snapToGrid/>
        <w:spacing w:line="400" w:lineRule="exact"/>
        <w:textAlignment w:val="auto"/>
        <w:rPr>
          <w:rFonts w:hint="eastAsia" w:ascii="宋体" w:hAnsi="宋体"/>
          <w:sz w:val="21"/>
          <w:szCs w:val="21"/>
        </w:rPr>
      </w:pPr>
      <w:r>
        <w:rPr>
          <w:rFonts w:hint="eastAsia" w:ascii="宋体" w:hAnsi="宋体"/>
          <w:sz w:val="21"/>
          <w:szCs w:val="21"/>
        </w:rPr>
        <w:t>参加此项采购活动前三年内，在经营活动中没有重大违法记录。</w:t>
      </w:r>
    </w:p>
    <w:p>
      <w:pPr>
        <w:pStyle w:val="2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sz w:val="21"/>
          <w:szCs w:val="21"/>
        </w:rPr>
      </w:pPr>
      <w:r>
        <w:rPr>
          <w:rFonts w:hint="eastAsia"/>
          <w:sz w:val="21"/>
          <w:szCs w:val="21"/>
        </w:rPr>
        <w:t>按</w:t>
      </w:r>
      <w:r>
        <w:rPr>
          <w:rFonts w:hint="eastAsia"/>
          <w:sz w:val="21"/>
          <w:szCs w:val="21"/>
          <w:lang w:val="en-US" w:eastAsia="zh-CN"/>
        </w:rPr>
        <w:t>比选</w:t>
      </w:r>
      <w:r>
        <w:rPr>
          <w:rFonts w:hint="eastAsia"/>
          <w:sz w:val="21"/>
          <w:szCs w:val="21"/>
        </w:rPr>
        <w:t>文件要求提供和交付的货物和服务的报价详见</w:t>
      </w:r>
      <w:r>
        <w:rPr>
          <w:rFonts w:hint="eastAsia"/>
          <w:sz w:val="21"/>
          <w:szCs w:val="21"/>
          <w:lang w:val="en-US" w:eastAsia="zh-CN"/>
        </w:rPr>
        <w:t>应答文件</w:t>
      </w:r>
      <w:r>
        <w:rPr>
          <w:rFonts w:hint="eastAsia"/>
          <w:sz w:val="21"/>
          <w:szCs w:val="21"/>
        </w:rPr>
        <w:t>一览表。</w:t>
      </w:r>
    </w:p>
    <w:p>
      <w:pPr>
        <w:pStyle w:val="20"/>
        <w:pageBreakBefore w:val="0"/>
        <w:widowControl w:val="0"/>
        <w:numPr>
          <w:ilvl w:val="0"/>
          <w:numId w:val="3"/>
        </w:numPr>
        <w:tabs>
          <w:tab w:val="left" w:pos="1680"/>
        </w:tabs>
        <w:kinsoku/>
        <w:wordWrap/>
        <w:overflowPunct/>
        <w:topLinePunct w:val="0"/>
        <w:autoSpaceDE/>
        <w:autoSpaceDN/>
        <w:bidi w:val="0"/>
        <w:adjustRightInd/>
        <w:snapToGrid/>
        <w:spacing w:line="400" w:lineRule="exact"/>
        <w:textAlignment w:val="auto"/>
        <w:rPr>
          <w:rFonts w:hint="eastAsia"/>
          <w:sz w:val="21"/>
          <w:szCs w:val="21"/>
        </w:rPr>
      </w:pPr>
      <w:r>
        <w:rPr>
          <w:rFonts w:hint="eastAsia"/>
          <w:sz w:val="21"/>
          <w:szCs w:val="21"/>
        </w:rPr>
        <w:t>保证忠实地执行双方所签订的合同，并承担合同规定的责任和义务。</w:t>
      </w:r>
    </w:p>
    <w:p>
      <w:pPr>
        <w:pStyle w:val="2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sz w:val="21"/>
          <w:szCs w:val="21"/>
        </w:rPr>
      </w:pPr>
      <w:r>
        <w:rPr>
          <w:rFonts w:hint="eastAsia"/>
          <w:sz w:val="21"/>
          <w:szCs w:val="21"/>
        </w:rPr>
        <w:t>保证遵守</w:t>
      </w:r>
      <w:r>
        <w:rPr>
          <w:rFonts w:hint="eastAsia"/>
          <w:sz w:val="21"/>
          <w:szCs w:val="21"/>
          <w:lang w:val="en-US" w:eastAsia="zh-CN"/>
        </w:rPr>
        <w:t>比选</w:t>
      </w:r>
      <w:r>
        <w:rPr>
          <w:rFonts w:hint="eastAsia"/>
          <w:sz w:val="21"/>
          <w:szCs w:val="21"/>
        </w:rPr>
        <w:t>文件的规定。</w:t>
      </w:r>
    </w:p>
    <w:p>
      <w:pPr>
        <w:pStyle w:val="2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sz w:val="21"/>
          <w:szCs w:val="21"/>
        </w:rPr>
      </w:pPr>
      <w:r>
        <w:rPr>
          <w:rFonts w:hint="eastAsia"/>
          <w:sz w:val="21"/>
          <w:szCs w:val="21"/>
        </w:rPr>
        <w:t>我方完全理解</w:t>
      </w:r>
      <w:r>
        <w:rPr>
          <w:rFonts w:hint="eastAsia"/>
          <w:sz w:val="21"/>
          <w:szCs w:val="21"/>
          <w:lang w:val="en-US" w:eastAsia="zh-CN"/>
        </w:rPr>
        <w:t>和认可</w:t>
      </w:r>
      <w:r>
        <w:rPr>
          <w:rFonts w:hint="eastAsia"/>
          <w:sz w:val="21"/>
          <w:szCs w:val="21"/>
        </w:rPr>
        <w:t>贵方</w:t>
      </w:r>
      <w:r>
        <w:rPr>
          <w:rFonts w:hint="eastAsia"/>
          <w:sz w:val="21"/>
          <w:szCs w:val="21"/>
          <w:lang w:val="en-US" w:eastAsia="zh-CN"/>
        </w:rPr>
        <w:t>制定的评分标准</w:t>
      </w:r>
    </w:p>
    <w:p>
      <w:pPr>
        <w:pStyle w:val="2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sz w:val="21"/>
          <w:szCs w:val="21"/>
        </w:rPr>
      </w:pPr>
      <w:r>
        <w:rPr>
          <w:rFonts w:hint="eastAsia"/>
          <w:sz w:val="21"/>
          <w:szCs w:val="21"/>
        </w:rPr>
        <w:t>我方愿意向贵方提供任何与本</w:t>
      </w:r>
      <w:r>
        <w:rPr>
          <w:rFonts w:hint="eastAsia"/>
          <w:sz w:val="21"/>
          <w:szCs w:val="21"/>
          <w:lang w:val="en-US" w:eastAsia="zh-CN"/>
        </w:rPr>
        <w:t>次比选</w:t>
      </w:r>
      <w:r>
        <w:rPr>
          <w:rFonts w:hint="eastAsia"/>
          <w:sz w:val="21"/>
          <w:szCs w:val="21"/>
        </w:rPr>
        <w:t>有关的数据、情况和技术资料。若贵方需要，我方愿意提供我方作出的一切承诺的证明材料。</w:t>
      </w:r>
    </w:p>
    <w:p>
      <w:pPr>
        <w:pStyle w:val="2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sz w:val="21"/>
          <w:szCs w:val="21"/>
        </w:rPr>
      </w:pPr>
      <w:r>
        <w:rPr>
          <w:rFonts w:hint="eastAsia"/>
          <w:sz w:val="21"/>
          <w:szCs w:val="21"/>
        </w:rPr>
        <w:t>我方已详细审核全部</w:t>
      </w:r>
      <w:r>
        <w:rPr>
          <w:rFonts w:hint="eastAsia"/>
          <w:sz w:val="21"/>
          <w:szCs w:val="21"/>
          <w:lang w:val="en-US" w:eastAsia="zh-CN"/>
        </w:rPr>
        <w:t>应答</w:t>
      </w:r>
      <w:r>
        <w:rPr>
          <w:rFonts w:hint="eastAsia"/>
          <w:sz w:val="21"/>
          <w:szCs w:val="21"/>
        </w:rPr>
        <w:t>文件，包括</w:t>
      </w:r>
      <w:r>
        <w:rPr>
          <w:rFonts w:hint="eastAsia"/>
          <w:sz w:val="21"/>
          <w:szCs w:val="21"/>
          <w:lang w:val="en-US" w:eastAsia="zh-CN"/>
        </w:rPr>
        <w:t>应答</w:t>
      </w:r>
      <w:r>
        <w:rPr>
          <w:rFonts w:hint="eastAsia"/>
          <w:sz w:val="21"/>
          <w:szCs w:val="21"/>
        </w:rPr>
        <w:t>文件修改书（如有的话）、参考资料及有关附件，确认无误。</w:t>
      </w:r>
    </w:p>
    <w:p>
      <w:pPr>
        <w:pStyle w:val="2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sz w:val="21"/>
          <w:szCs w:val="21"/>
        </w:rPr>
      </w:pPr>
      <w:r>
        <w:rPr>
          <w:rFonts w:hint="eastAsia"/>
          <w:sz w:val="21"/>
          <w:szCs w:val="21"/>
        </w:rPr>
        <w:t>我方承诺：采购人若需追加采购本项目</w:t>
      </w:r>
      <w:r>
        <w:rPr>
          <w:rFonts w:hint="eastAsia"/>
          <w:sz w:val="21"/>
          <w:szCs w:val="21"/>
          <w:lang w:val="en-US" w:eastAsia="zh-CN"/>
        </w:rPr>
        <w:t>比选</w:t>
      </w:r>
      <w:r>
        <w:rPr>
          <w:rFonts w:hint="eastAsia"/>
          <w:sz w:val="21"/>
          <w:szCs w:val="21"/>
        </w:rPr>
        <w:t>文件所列货物及相关服务的，在不改变合同其他实质性条款的前提下，按相同或更优惠的折扣率保证供货。</w:t>
      </w:r>
    </w:p>
    <w:p>
      <w:pPr>
        <w:pStyle w:val="2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sz w:val="21"/>
          <w:szCs w:val="21"/>
        </w:rPr>
      </w:pPr>
      <w:r>
        <w:rPr>
          <w:rFonts w:hint="eastAsia"/>
          <w:sz w:val="21"/>
          <w:szCs w:val="21"/>
        </w:rPr>
        <w:t>我方承诺对</w:t>
      </w:r>
      <w:r>
        <w:rPr>
          <w:rFonts w:hint="eastAsia"/>
          <w:sz w:val="21"/>
          <w:szCs w:val="21"/>
          <w:lang w:val="en-US" w:eastAsia="zh-CN"/>
        </w:rPr>
        <w:t>比选</w:t>
      </w:r>
      <w:r>
        <w:rPr>
          <w:rFonts w:hint="eastAsia"/>
          <w:sz w:val="21"/>
          <w:szCs w:val="21"/>
        </w:rPr>
        <w:t>文件的全部商务和技术条款无异议，接受</w:t>
      </w:r>
      <w:r>
        <w:rPr>
          <w:rFonts w:hint="eastAsia"/>
          <w:sz w:val="21"/>
          <w:szCs w:val="21"/>
          <w:lang w:val="en-US" w:eastAsia="zh-CN"/>
        </w:rPr>
        <w:t>比选</w:t>
      </w:r>
      <w:r>
        <w:rPr>
          <w:rFonts w:hint="eastAsia"/>
          <w:sz w:val="21"/>
          <w:szCs w:val="21"/>
        </w:rPr>
        <w:t>文件中《中标合同》的全部条款且无任何异议。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rPr>
      </w:pPr>
      <w:r>
        <w:rPr>
          <w:rFonts w:hint="eastAsia" w:ascii="宋体" w:hAnsi="宋体"/>
          <w:sz w:val="21"/>
          <w:szCs w:val="21"/>
        </w:rPr>
        <w:t>与本</w:t>
      </w:r>
      <w:r>
        <w:rPr>
          <w:rFonts w:hint="eastAsia" w:ascii="宋体" w:hAnsi="宋体"/>
          <w:sz w:val="21"/>
          <w:szCs w:val="21"/>
          <w:lang w:val="en-US" w:eastAsia="zh-CN"/>
        </w:rPr>
        <w:t>比选</w:t>
      </w:r>
      <w:r>
        <w:rPr>
          <w:rFonts w:hint="eastAsia" w:ascii="宋体" w:hAnsi="宋体"/>
          <w:sz w:val="21"/>
          <w:szCs w:val="21"/>
        </w:rPr>
        <w:t>有关的一切往来通讯请寄：</w:t>
      </w:r>
    </w:p>
    <w:p>
      <w:pPr>
        <w:keepNext w:val="0"/>
        <w:keepLines w:val="0"/>
        <w:pageBreakBefore w:val="0"/>
        <w:widowControl w:val="0"/>
        <w:tabs>
          <w:tab w:val="left" w:pos="480"/>
        </w:tabs>
        <w:kinsoku/>
        <w:wordWrap/>
        <w:overflowPunct/>
        <w:topLinePunct w:val="0"/>
        <w:autoSpaceDE/>
        <w:autoSpaceDN/>
        <w:bidi w:val="0"/>
        <w:adjustRightInd/>
        <w:snapToGrid/>
        <w:spacing w:line="400" w:lineRule="exact"/>
        <w:textAlignment w:val="auto"/>
        <w:rPr>
          <w:rFonts w:hint="eastAsia" w:ascii="宋体" w:hAnsi="宋体"/>
          <w:sz w:val="21"/>
          <w:szCs w:val="21"/>
        </w:rPr>
      </w:pPr>
      <w:r>
        <w:rPr>
          <w:rFonts w:hint="eastAsia" w:ascii="宋体" w:hAnsi="宋体"/>
          <w:sz w:val="21"/>
          <w:szCs w:val="21"/>
        </w:rPr>
        <w:tab/>
      </w:r>
      <w:r>
        <w:rPr>
          <w:rFonts w:hint="eastAsia" w:ascii="宋体" w:hAnsi="宋体"/>
          <w:sz w:val="21"/>
          <w:szCs w:val="21"/>
        </w:rPr>
        <w:t>地址：____________________________________________________</w:t>
      </w:r>
    </w:p>
    <w:p>
      <w:pPr>
        <w:keepNext w:val="0"/>
        <w:keepLines w:val="0"/>
        <w:pageBreakBefore w:val="0"/>
        <w:widowControl w:val="0"/>
        <w:tabs>
          <w:tab w:val="left" w:pos="480"/>
        </w:tabs>
        <w:kinsoku/>
        <w:wordWrap/>
        <w:overflowPunct/>
        <w:topLinePunct w:val="0"/>
        <w:autoSpaceDE/>
        <w:autoSpaceDN/>
        <w:bidi w:val="0"/>
        <w:adjustRightInd/>
        <w:snapToGrid/>
        <w:spacing w:line="400" w:lineRule="exact"/>
        <w:textAlignment w:val="auto"/>
        <w:rPr>
          <w:rFonts w:hint="eastAsia" w:ascii="宋体" w:hAnsi="宋体"/>
          <w:sz w:val="21"/>
          <w:szCs w:val="21"/>
        </w:rPr>
      </w:pPr>
      <w:r>
        <w:rPr>
          <w:rFonts w:hint="eastAsia" w:ascii="宋体" w:hAnsi="宋体"/>
          <w:sz w:val="21"/>
          <w:szCs w:val="21"/>
        </w:rPr>
        <w:tab/>
      </w:r>
      <w:r>
        <w:rPr>
          <w:rFonts w:hint="eastAsia" w:ascii="宋体" w:hAnsi="宋体"/>
          <w:sz w:val="21"/>
          <w:szCs w:val="21"/>
        </w:rPr>
        <w:t>邮编：____________　</w:t>
      </w:r>
    </w:p>
    <w:p>
      <w:pPr>
        <w:keepNext w:val="0"/>
        <w:keepLines w:val="0"/>
        <w:pageBreakBefore w:val="0"/>
        <w:widowControl w:val="0"/>
        <w:tabs>
          <w:tab w:val="left" w:pos="480"/>
        </w:tabs>
        <w:kinsoku/>
        <w:wordWrap/>
        <w:overflowPunct/>
        <w:topLinePunct w:val="0"/>
        <w:autoSpaceDE/>
        <w:autoSpaceDN/>
        <w:bidi w:val="0"/>
        <w:adjustRightInd/>
        <w:snapToGrid/>
        <w:spacing w:line="400" w:lineRule="exact"/>
        <w:textAlignment w:val="auto"/>
        <w:rPr>
          <w:rFonts w:hint="eastAsia" w:ascii="宋体" w:hAnsi="宋体"/>
          <w:sz w:val="21"/>
          <w:szCs w:val="21"/>
        </w:rPr>
      </w:pPr>
      <w:r>
        <w:rPr>
          <w:rFonts w:hint="eastAsia" w:ascii="宋体" w:hAnsi="宋体"/>
          <w:sz w:val="21"/>
          <w:szCs w:val="21"/>
        </w:rPr>
        <w:tab/>
      </w:r>
      <w:r>
        <w:rPr>
          <w:rFonts w:hint="eastAsia" w:ascii="宋体" w:hAnsi="宋体"/>
          <w:sz w:val="21"/>
          <w:szCs w:val="21"/>
        </w:rPr>
        <w:t>电话：____________　</w:t>
      </w:r>
    </w:p>
    <w:p>
      <w:pPr>
        <w:keepNext w:val="0"/>
        <w:keepLines w:val="0"/>
        <w:pageBreakBefore w:val="0"/>
        <w:widowControl w:val="0"/>
        <w:tabs>
          <w:tab w:val="left" w:pos="480"/>
        </w:tabs>
        <w:kinsoku/>
        <w:wordWrap/>
        <w:overflowPunct/>
        <w:topLinePunct w:val="0"/>
        <w:autoSpaceDE/>
        <w:autoSpaceDN/>
        <w:bidi w:val="0"/>
        <w:adjustRightInd/>
        <w:snapToGrid/>
        <w:spacing w:line="400" w:lineRule="exact"/>
        <w:textAlignment w:val="auto"/>
        <w:rPr>
          <w:rFonts w:hint="eastAsia" w:ascii="宋体" w:hAnsi="宋体"/>
          <w:sz w:val="21"/>
          <w:szCs w:val="21"/>
        </w:rPr>
      </w:pPr>
      <w:r>
        <w:rPr>
          <w:rFonts w:hint="eastAsia" w:ascii="宋体" w:hAnsi="宋体"/>
          <w:sz w:val="21"/>
          <w:szCs w:val="21"/>
        </w:rPr>
        <w:tab/>
      </w:r>
      <w:r>
        <w:rPr>
          <w:rFonts w:hint="eastAsia" w:ascii="宋体" w:hAnsi="宋体"/>
          <w:sz w:val="21"/>
          <w:szCs w:val="21"/>
        </w:rPr>
        <w:t>传真：____________</w:t>
      </w:r>
    </w:p>
    <w:p>
      <w:pPr>
        <w:keepNext w:val="0"/>
        <w:keepLines w:val="0"/>
        <w:pageBreakBefore w:val="0"/>
        <w:widowControl w:val="0"/>
        <w:tabs>
          <w:tab w:val="left" w:pos="480"/>
        </w:tabs>
        <w:kinsoku/>
        <w:wordWrap/>
        <w:overflowPunct/>
        <w:topLinePunct w:val="0"/>
        <w:autoSpaceDE/>
        <w:autoSpaceDN/>
        <w:bidi w:val="0"/>
        <w:adjustRightInd/>
        <w:snapToGrid/>
        <w:spacing w:line="400" w:lineRule="exact"/>
        <w:ind w:firstLine="478" w:firstLineChars="228"/>
        <w:textAlignment w:val="auto"/>
        <w:rPr>
          <w:rFonts w:hint="eastAsia" w:ascii="宋体" w:hAnsi="宋体"/>
          <w:sz w:val="21"/>
          <w:szCs w:val="21"/>
          <w:u w:val="single"/>
        </w:rPr>
      </w:pPr>
      <w:r>
        <w:rPr>
          <w:rFonts w:hint="eastAsia" w:ascii="宋体" w:hAnsi="宋体"/>
          <w:sz w:val="21"/>
          <w:szCs w:val="21"/>
          <w:lang w:val="en-US" w:eastAsia="zh-CN"/>
        </w:rPr>
        <w:t>代理</w:t>
      </w:r>
      <w:r>
        <w:rPr>
          <w:rFonts w:hint="eastAsia" w:ascii="宋体" w:hAnsi="宋体"/>
          <w:sz w:val="21"/>
          <w:szCs w:val="21"/>
        </w:rPr>
        <w:t>人姓名：</w:t>
      </w:r>
    </w:p>
    <w:p>
      <w:pPr>
        <w:keepNext w:val="0"/>
        <w:keepLines w:val="0"/>
        <w:pageBreakBefore w:val="0"/>
        <w:widowControl w:val="0"/>
        <w:tabs>
          <w:tab w:val="left" w:pos="480"/>
        </w:tabs>
        <w:kinsoku/>
        <w:wordWrap/>
        <w:overflowPunct/>
        <w:topLinePunct w:val="0"/>
        <w:autoSpaceDE/>
        <w:autoSpaceDN/>
        <w:bidi w:val="0"/>
        <w:adjustRightInd/>
        <w:snapToGrid/>
        <w:spacing w:line="400" w:lineRule="exact"/>
        <w:ind w:firstLine="478" w:firstLineChars="228"/>
        <w:textAlignment w:val="auto"/>
        <w:rPr>
          <w:rFonts w:hint="eastAsia" w:ascii="宋体" w:hAnsi="宋体"/>
          <w:sz w:val="21"/>
          <w:szCs w:val="21"/>
        </w:rPr>
      </w:pPr>
      <w:r>
        <w:rPr>
          <w:rFonts w:hint="eastAsia" w:ascii="宋体" w:hAnsi="宋体"/>
          <w:sz w:val="21"/>
          <w:szCs w:val="21"/>
          <w:lang w:val="en-US" w:eastAsia="zh-CN"/>
        </w:rPr>
        <w:t>代理人</w:t>
      </w:r>
      <w:r>
        <w:rPr>
          <w:rFonts w:hint="eastAsia" w:ascii="宋体" w:hAnsi="宋体"/>
          <w:sz w:val="21"/>
          <w:szCs w:val="21"/>
        </w:rPr>
        <w:t>联系电话，e-mail：</w:t>
      </w:r>
    </w:p>
    <w:p>
      <w:pPr>
        <w:keepNext w:val="0"/>
        <w:keepLines w:val="0"/>
        <w:pageBreakBefore w:val="0"/>
        <w:widowControl w:val="0"/>
        <w:tabs>
          <w:tab w:val="left" w:pos="1200"/>
        </w:tabs>
        <w:kinsoku/>
        <w:wordWrap/>
        <w:overflowPunct/>
        <w:topLinePunct w:val="0"/>
        <w:autoSpaceDE/>
        <w:autoSpaceDN/>
        <w:bidi w:val="0"/>
        <w:adjustRightInd/>
        <w:snapToGrid/>
        <w:spacing w:line="400" w:lineRule="exact"/>
        <w:ind w:left="840" w:leftChars="400"/>
        <w:textAlignment w:val="auto"/>
        <w:rPr>
          <w:rFonts w:hint="eastAsia" w:ascii="宋体" w:hAnsi="宋体"/>
          <w:sz w:val="21"/>
          <w:szCs w:val="21"/>
        </w:rPr>
      </w:pPr>
      <w:r>
        <w:rPr>
          <w:rFonts w:hint="eastAsia" w:ascii="宋体" w:hAnsi="宋体"/>
          <w:sz w:val="21"/>
          <w:szCs w:val="21"/>
        </w:rPr>
        <w:tab/>
      </w:r>
      <w:r>
        <w:rPr>
          <w:rFonts w:hint="eastAsia" w:ascii="宋体" w:hAnsi="宋体"/>
          <w:sz w:val="21"/>
          <w:szCs w:val="21"/>
          <w:lang w:val="en-US" w:eastAsia="zh-CN"/>
        </w:rPr>
        <w:t>供应商</w:t>
      </w:r>
      <w:r>
        <w:rPr>
          <w:rFonts w:hint="eastAsia" w:ascii="宋体" w:hAnsi="宋体"/>
          <w:sz w:val="21"/>
          <w:szCs w:val="21"/>
        </w:rPr>
        <w:t>(公章)：</w:t>
      </w:r>
    </w:p>
    <w:p>
      <w:pPr>
        <w:keepNext w:val="0"/>
        <w:keepLines w:val="0"/>
        <w:pageBreakBefore w:val="0"/>
        <w:widowControl w:val="0"/>
        <w:tabs>
          <w:tab w:val="left" w:pos="1200"/>
        </w:tabs>
        <w:kinsoku/>
        <w:wordWrap/>
        <w:overflowPunct/>
        <w:topLinePunct w:val="0"/>
        <w:autoSpaceDE/>
        <w:autoSpaceDN/>
        <w:bidi w:val="0"/>
        <w:adjustRightInd/>
        <w:snapToGrid/>
        <w:spacing w:line="400" w:lineRule="exact"/>
        <w:ind w:left="840" w:leftChars="400"/>
        <w:textAlignment w:val="auto"/>
        <w:rPr>
          <w:rFonts w:hint="eastAsia" w:ascii="宋体" w:hAnsi="宋体"/>
          <w:sz w:val="21"/>
          <w:szCs w:val="21"/>
        </w:rPr>
      </w:pPr>
      <w:r>
        <w:rPr>
          <w:rFonts w:hint="eastAsia" w:ascii="宋体" w:hAnsi="宋体"/>
          <w:sz w:val="21"/>
          <w:szCs w:val="21"/>
        </w:rPr>
        <w:tab/>
      </w:r>
      <w:r>
        <w:rPr>
          <w:rFonts w:hint="eastAsia" w:ascii="宋体" w:hAnsi="宋体"/>
          <w:sz w:val="21"/>
          <w:szCs w:val="21"/>
          <w:lang w:val="en-US" w:eastAsia="zh-CN"/>
        </w:rPr>
        <w:t>代理人</w:t>
      </w:r>
      <w:r>
        <w:rPr>
          <w:rFonts w:hint="eastAsia" w:ascii="宋体" w:hAnsi="宋体"/>
          <w:sz w:val="21"/>
          <w:szCs w:val="21"/>
        </w:rPr>
        <w:t>(签字或盖章)：</w:t>
      </w:r>
    </w:p>
    <w:p>
      <w:pPr>
        <w:keepNext w:val="0"/>
        <w:keepLines w:val="0"/>
        <w:pageBreakBefore w:val="0"/>
        <w:widowControl w:val="0"/>
        <w:tabs>
          <w:tab w:val="left" w:pos="1200"/>
        </w:tabs>
        <w:kinsoku/>
        <w:wordWrap/>
        <w:overflowPunct/>
        <w:topLinePunct w:val="0"/>
        <w:autoSpaceDE/>
        <w:autoSpaceDN/>
        <w:bidi w:val="0"/>
        <w:adjustRightInd/>
        <w:snapToGrid/>
        <w:spacing w:line="400" w:lineRule="exact"/>
        <w:ind w:firstLine="1260" w:firstLineChars="600"/>
        <w:textAlignment w:val="auto"/>
        <w:rPr>
          <w:rFonts w:hint="eastAsia" w:ascii="宋体" w:hAnsi="宋体"/>
          <w:sz w:val="21"/>
          <w:szCs w:val="21"/>
        </w:rPr>
      </w:pPr>
      <w:r>
        <w:rPr>
          <w:rFonts w:hint="eastAsia" w:ascii="宋体" w:hAnsi="宋体"/>
          <w:sz w:val="21"/>
          <w:szCs w:val="21"/>
        </w:rPr>
        <w:t>日　期：</w:t>
      </w:r>
    </w:p>
    <w:p>
      <w:pPr>
        <w:keepNext w:val="0"/>
        <w:keepLines w:val="0"/>
        <w:pageBreakBefore w:val="0"/>
        <w:widowControl w:val="0"/>
        <w:kinsoku/>
        <w:wordWrap/>
        <w:overflowPunct/>
        <w:topLinePunct w:val="0"/>
        <w:autoSpaceDE/>
        <w:autoSpaceDN/>
        <w:bidi w:val="0"/>
        <w:adjustRightInd/>
        <w:snapToGrid/>
        <w:spacing w:line="240" w:lineRule="auto"/>
        <w:ind w:left="840" w:leftChars="400"/>
        <w:textAlignment w:val="auto"/>
        <w:rPr>
          <w:rFonts w:hint="eastAsia" w:ascii="宋体" w:hAnsi="宋体"/>
          <w:sz w:val="21"/>
          <w:szCs w:val="21"/>
        </w:rPr>
      </w:pPr>
    </w:p>
    <w:p>
      <w:pPr>
        <w:spacing w:line="240" w:lineRule="auto"/>
        <w:ind w:left="420" w:hanging="420" w:hangingChars="200"/>
        <w:rPr>
          <w:rFonts w:hint="eastAsia" w:ascii="宋体" w:hAnsi="宋体"/>
          <w:sz w:val="21"/>
          <w:szCs w:val="21"/>
        </w:rPr>
      </w:pPr>
    </w:p>
    <w:p>
      <w:pPr>
        <w:pStyle w:val="5"/>
        <w:pageBreakBefore w:val="0"/>
        <w:wordWrap/>
        <w:topLinePunct w:val="0"/>
        <w:autoSpaceDE/>
        <w:autoSpaceDN/>
        <w:bidi w:val="0"/>
        <w:spacing w:before="0" w:after="0" w:line="400" w:lineRule="exact"/>
        <w:textAlignment w:val="auto"/>
        <w:rPr>
          <w:rFonts w:hint="eastAsia" w:ascii="宋体" w:hAnsi="宋体" w:eastAsia="宋体" w:cs="宋体"/>
          <w:sz w:val="21"/>
          <w:szCs w:val="21"/>
          <w:lang w:val="en-US" w:eastAsia="zh-CN"/>
        </w:rPr>
      </w:pPr>
      <w:bookmarkStart w:id="44" w:name="_Toc86202651"/>
      <w:bookmarkStart w:id="45" w:name="_Toc87373525"/>
      <w:bookmarkStart w:id="46" w:name="_Toc87810278"/>
      <w:bookmarkStart w:id="47" w:name="_Toc116879993"/>
      <w:bookmarkStart w:id="48" w:name="_Toc99718178"/>
      <w:bookmarkStart w:id="49" w:name="_Toc87373425"/>
      <w:bookmarkStart w:id="50" w:name="_Toc99881796"/>
    </w:p>
    <w:p>
      <w:pPr>
        <w:pStyle w:val="5"/>
        <w:pageBreakBefore w:val="0"/>
        <w:wordWrap/>
        <w:topLinePunct w:val="0"/>
        <w:autoSpaceDE/>
        <w:autoSpaceDN/>
        <w:bidi w:val="0"/>
        <w:spacing w:before="0" w:after="0"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二</w:t>
      </w:r>
      <w:r>
        <w:rPr>
          <w:rFonts w:hint="eastAsia" w:ascii="宋体" w:hAnsi="宋体" w:eastAsia="宋体" w:cs="宋体"/>
          <w:sz w:val="21"/>
          <w:szCs w:val="21"/>
        </w:rPr>
        <w:t>、法定代表人授权委托书</w:t>
      </w:r>
    </w:p>
    <w:p>
      <w:pPr>
        <w:pageBreakBefore w:val="0"/>
        <w:wordWrap/>
        <w:topLinePunct w:val="0"/>
        <w:autoSpaceDE/>
        <w:autoSpaceDN/>
        <w:bidi w:val="0"/>
        <w:spacing w:line="400" w:lineRule="exact"/>
        <w:jc w:val="both"/>
        <w:textAlignment w:val="auto"/>
        <w:rPr>
          <w:rFonts w:hint="eastAsia" w:ascii="宋体" w:hAnsi="宋体" w:eastAsia="宋体" w:cs="宋体"/>
          <w:bCs/>
          <w:sz w:val="21"/>
          <w:szCs w:val="21"/>
        </w:rPr>
      </w:pPr>
      <w:r>
        <w:rPr>
          <w:rFonts w:hint="eastAsia" w:ascii="宋体" w:hAnsi="宋体" w:eastAsia="宋体" w:cs="宋体"/>
          <w:bCs/>
          <w:sz w:val="21"/>
          <w:szCs w:val="21"/>
        </w:rPr>
        <w:t>1.法定代表人资格证明书</w:t>
      </w:r>
    </w:p>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u w:val="single"/>
        </w:rPr>
        <w:t>（法定代表人姓名）</w:t>
      </w:r>
      <w:r>
        <w:rPr>
          <w:rFonts w:hint="eastAsia" w:ascii="宋体" w:hAnsi="宋体" w:eastAsia="宋体" w:cs="宋体"/>
          <w:sz w:val="21"/>
          <w:szCs w:val="21"/>
        </w:rPr>
        <w:t>系</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供应商</w:t>
      </w:r>
      <w:r>
        <w:rPr>
          <w:rFonts w:hint="eastAsia" w:ascii="宋体" w:hAnsi="宋体" w:eastAsia="宋体" w:cs="宋体"/>
          <w:sz w:val="21"/>
          <w:szCs w:val="21"/>
          <w:u w:val="single"/>
        </w:rPr>
        <w:t>全称）</w:t>
      </w:r>
      <w:r>
        <w:rPr>
          <w:rFonts w:hint="eastAsia" w:ascii="宋体" w:hAnsi="宋体" w:eastAsia="宋体" w:cs="宋体"/>
          <w:sz w:val="21"/>
          <w:szCs w:val="21"/>
        </w:rPr>
        <w:t>的法定代表人。</w:t>
      </w: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特此证明</w:t>
      </w: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10160" b="12700"/>
                <wp:wrapNone/>
                <wp:docPr id="7"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hint="eastAsia" w:ascii="宋体" w:hAnsi="宋体"/>
                                <w:sz w:val="21"/>
                                <w:szCs w:val="21"/>
                              </w:rPr>
                            </w:pPr>
                            <w:r>
                              <w:rPr>
                                <w:rFonts w:hint="eastAsia" w:ascii="宋体" w:hAnsi="宋体"/>
                                <w:sz w:val="21"/>
                                <w:szCs w:val="21"/>
                              </w:rPr>
                              <w:t>法定代表人身份证复印件</w:t>
                            </w:r>
                          </w:p>
                          <w:p>
                            <w:pPr>
                              <w:jc w:val="center"/>
                              <w:rPr>
                                <w:sz w:val="21"/>
                                <w:szCs w:val="21"/>
                              </w:rPr>
                            </w:pPr>
                            <w:r>
                              <w:rPr>
                                <w:rFonts w:hint="eastAsia" w:ascii="宋体" w:hAnsi="宋体"/>
                                <w:sz w:val="21"/>
                                <w:szCs w:val="21"/>
                              </w:rPr>
                              <w:t>（正面）</w:t>
                            </w:r>
                          </w:p>
                        </w:txbxContent>
                      </wps:txbx>
                      <wps:bodyPr rot="0" vert="horz" wrap="square" lIns="91440" tIns="45720" rIns="91440" bIns="45720" anchor="ctr" anchorCtr="0" upright="1">
                        <a:noAutofit/>
                      </wps:bodyPr>
                    </wps:wsp>
                  </a:graphicData>
                </a:graphic>
              </wp:anchor>
            </w:drawing>
          </mc:Choice>
          <mc:Fallback>
            <w:pict>
              <v:shape id="文本框 3"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2knRwU8CAACiBAAADgAA&#10;AAAAAAABACAAAAAjAQAAZHJzL2Uyb0RvYy54bWxQSwUGAAAAAAYABgBZAQAA5AUAAAAA&#10;">
                <v:fill on="t" focussize="0,0"/>
                <v:stroke color="#000000" miterlimit="8" joinstyle="miter" dashstyle="dash"/>
                <v:imagedata o:title=""/>
                <o:lock v:ext="edit" aspectratio="f"/>
                <v:textbox>
                  <w:txbxContent>
                    <w:p>
                      <w:pPr>
                        <w:jc w:val="center"/>
                        <w:rPr>
                          <w:rFonts w:ascii="宋体"/>
                        </w:rPr>
                      </w:pPr>
                    </w:p>
                    <w:p>
                      <w:pPr>
                        <w:jc w:val="center"/>
                        <w:rPr>
                          <w:rFonts w:hint="eastAsia" w:ascii="宋体" w:hAnsi="宋体"/>
                          <w:sz w:val="21"/>
                          <w:szCs w:val="21"/>
                        </w:rPr>
                      </w:pPr>
                      <w:r>
                        <w:rPr>
                          <w:rFonts w:hint="eastAsia" w:ascii="宋体" w:hAnsi="宋体"/>
                          <w:sz w:val="21"/>
                          <w:szCs w:val="21"/>
                        </w:rPr>
                        <w:t>法定代表人身份证复印件</w:t>
                      </w:r>
                    </w:p>
                    <w:p>
                      <w:pPr>
                        <w:jc w:val="center"/>
                        <w:rPr>
                          <w:sz w:val="21"/>
                          <w:szCs w:val="21"/>
                        </w:rPr>
                      </w:pPr>
                      <w:r>
                        <w:rPr>
                          <w:rFonts w:hint="eastAsia" w:ascii="宋体" w:hAnsi="宋体"/>
                          <w:sz w:val="21"/>
                          <w:szCs w:val="21"/>
                        </w:rPr>
                        <w:t>（正面）</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63500</wp:posOffset>
                </wp:positionV>
                <wp:extent cx="2240915" cy="1125855"/>
                <wp:effectExtent l="4445" t="4445" r="10160" b="12700"/>
                <wp:wrapNone/>
                <wp:docPr id="6" name="Text Box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hint="eastAsia" w:ascii="宋体" w:hAnsi="宋体"/>
                                <w:sz w:val="21"/>
                                <w:szCs w:val="21"/>
                              </w:rPr>
                            </w:pPr>
                            <w:r>
                              <w:rPr>
                                <w:rFonts w:hint="eastAsia" w:ascii="宋体" w:hAnsi="宋体"/>
                                <w:sz w:val="21"/>
                                <w:szCs w:val="21"/>
                              </w:rPr>
                              <w:t>法定代表人身份证复印件</w:t>
                            </w:r>
                          </w:p>
                          <w:p>
                            <w:pPr>
                              <w:jc w:val="center"/>
                              <w:rPr>
                                <w:sz w:val="28"/>
                                <w:szCs w:val="28"/>
                              </w:rPr>
                            </w:pPr>
                            <w:r>
                              <w:rPr>
                                <w:rFonts w:hint="eastAsia" w:ascii="宋体" w:hAnsi="宋体"/>
                                <w:sz w:val="21"/>
                                <w:szCs w:val="21"/>
                              </w:rPr>
                              <w:t>（反面）</w:t>
                            </w:r>
                          </w:p>
                        </w:txbxContent>
                      </wps:txbx>
                      <wps:bodyPr rot="0" vert="horz" wrap="square" lIns="91440" tIns="45720" rIns="91440" bIns="45720" anchor="ctr" anchorCtr="0" upright="1">
                        <a:noAutofit/>
                      </wps:bodyPr>
                    </wps:wsp>
                  </a:graphicData>
                </a:graphic>
              </wp:anchor>
            </w:drawing>
          </mc:Choice>
          <mc:Fallback>
            <w:pict>
              <v:shape id="Text Box 4" o:spid="_x0000_s1026" o:spt="202" type="#_x0000_t202" style="position:absolute;left:0pt;margin-left:228pt;margin-top:5pt;height:88.65pt;width:176.45pt;z-index:251660288;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PeeyNYAAAAKAQAADwAAAAAAAAABACAAAAAiAAAAZHJz&#10;L2Rvd25yZXYueG1sUEsBAhQAFAAAAAgAh07iQMIlU9M/AgAAoQQAAA4AAAAAAAAAAQAgAAAAJQEA&#10;AGRycy9lMm9Eb2MueG1sUEsFBgAAAAAGAAYAWQEAANYFAAAAAA==&#10;">
                <v:fill on="t" focussize="0,0"/>
                <v:stroke color="#000000" miterlimit="8" joinstyle="miter" dashstyle="dash"/>
                <v:imagedata o:title=""/>
                <o:lock v:ext="edit" aspectratio="f"/>
                <v:textbox>
                  <w:txbxContent>
                    <w:p>
                      <w:pPr>
                        <w:jc w:val="center"/>
                        <w:rPr>
                          <w:rFonts w:ascii="宋体"/>
                        </w:rPr>
                      </w:pPr>
                    </w:p>
                    <w:p>
                      <w:pPr>
                        <w:jc w:val="center"/>
                        <w:rPr>
                          <w:rFonts w:hint="eastAsia" w:ascii="宋体" w:hAnsi="宋体"/>
                          <w:sz w:val="21"/>
                          <w:szCs w:val="21"/>
                        </w:rPr>
                      </w:pPr>
                      <w:r>
                        <w:rPr>
                          <w:rFonts w:hint="eastAsia" w:ascii="宋体" w:hAnsi="宋体"/>
                          <w:sz w:val="21"/>
                          <w:szCs w:val="21"/>
                        </w:rPr>
                        <w:t>法定代表人身份证复印件</w:t>
                      </w:r>
                    </w:p>
                    <w:p>
                      <w:pPr>
                        <w:jc w:val="center"/>
                        <w:rPr>
                          <w:sz w:val="28"/>
                          <w:szCs w:val="28"/>
                        </w:rPr>
                      </w:pPr>
                      <w:r>
                        <w:rPr>
                          <w:rFonts w:hint="eastAsia" w:ascii="宋体" w:hAnsi="宋体"/>
                          <w:sz w:val="21"/>
                          <w:szCs w:val="21"/>
                        </w:rPr>
                        <w:t>（反面）</w:t>
                      </w:r>
                    </w:p>
                  </w:txbxContent>
                </v:textbox>
              </v:shape>
            </w:pict>
          </mc:Fallback>
        </mc:AlternateContent>
      </w: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全称：（盖章）</w:t>
      </w:r>
    </w:p>
    <w:p>
      <w:pPr>
        <w:pageBreakBefore w:val="0"/>
        <w:wordWrap/>
        <w:topLinePunct w:val="0"/>
        <w:autoSpaceDE/>
        <w:autoSpaceDN/>
        <w:bidi w:val="0"/>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年  月  日</w:t>
      </w: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2.法定代表人授权委托书</w:t>
      </w: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采购</w:t>
      </w:r>
      <w:r>
        <w:rPr>
          <w:rFonts w:hint="eastAsia" w:ascii="宋体" w:hAnsi="宋体" w:eastAsia="宋体" w:cs="宋体"/>
          <w:sz w:val="21"/>
          <w:szCs w:val="21"/>
          <w:lang w:eastAsia="zh-CN"/>
        </w:rPr>
        <w:t>人</w:t>
      </w:r>
      <w:r>
        <w:rPr>
          <w:rFonts w:hint="eastAsia" w:ascii="宋体" w:hAnsi="宋体" w:eastAsia="宋体" w:cs="宋体"/>
          <w:sz w:val="21"/>
          <w:szCs w:val="21"/>
        </w:rPr>
        <w:t>：</w:t>
      </w: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本授权书声明：注册于（</w:t>
      </w:r>
      <w:r>
        <w:rPr>
          <w:rFonts w:hint="eastAsia" w:ascii="宋体" w:hAnsi="宋体" w:eastAsia="宋体" w:cs="宋体"/>
          <w:sz w:val="21"/>
          <w:szCs w:val="21"/>
          <w:lang w:val="en-US" w:eastAsia="zh-CN"/>
        </w:rPr>
        <w:t>供应商</w:t>
      </w:r>
      <w:r>
        <w:rPr>
          <w:rFonts w:hint="eastAsia" w:ascii="宋体" w:hAnsi="宋体" w:eastAsia="宋体" w:cs="宋体"/>
          <w:sz w:val="21"/>
          <w:szCs w:val="21"/>
        </w:rPr>
        <w:t>地址）的（</w:t>
      </w:r>
      <w:r>
        <w:rPr>
          <w:rFonts w:hint="eastAsia" w:ascii="宋体" w:hAnsi="宋体" w:eastAsia="宋体" w:cs="宋体"/>
          <w:sz w:val="21"/>
          <w:szCs w:val="21"/>
          <w:lang w:val="en-US" w:eastAsia="zh-CN"/>
        </w:rPr>
        <w:t>供应商</w:t>
      </w:r>
      <w:r>
        <w:rPr>
          <w:rFonts w:hint="eastAsia" w:ascii="宋体" w:hAnsi="宋体" w:eastAsia="宋体" w:cs="宋体"/>
          <w:sz w:val="21"/>
          <w:szCs w:val="21"/>
        </w:rPr>
        <w:t>名称）法定代表人（法定代表人姓名、职务）代表本公司授权在下面签字的（</w:t>
      </w:r>
      <w:r>
        <w:rPr>
          <w:rFonts w:hint="eastAsia" w:ascii="宋体" w:hAnsi="宋体" w:eastAsia="宋体" w:cs="宋体"/>
          <w:sz w:val="21"/>
          <w:szCs w:val="21"/>
          <w:lang w:val="en-US" w:eastAsia="zh-CN"/>
        </w:rPr>
        <w:t>代理人</w:t>
      </w:r>
      <w:r>
        <w:rPr>
          <w:rFonts w:hint="eastAsia" w:ascii="宋体" w:hAnsi="宋体" w:eastAsia="宋体" w:cs="宋体"/>
          <w:sz w:val="21"/>
          <w:szCs w:val="21"/>
        </w:rPr>
        <w:t>姓名、职务）为本公司的合法代理人，就贵方组织的项目</w:t>
      </w:r>
      <w:r>
        <w:rPr>
          <w:rFonts w:hint="eastAsia" w:ascii="宋体" w:hAnsi="宋体" w:eastAsia="宋体" w:cs="宋体"/>
          <w:sz w:val="21"/>
          <w:szCs w:val="21"/>
          <w:lang w:val="en-US" w:eastAsia="zh-CN"/>
        </w:rPr>
        <w:t>名称：</w:t>
      </w:r>
      <w:r>
        <w:rPr>
          <w:rFonts w:hint="eastAsia" w:ascii="宋体" w:hAnsi="宋体" w:eastAsia="宋体" w:cs="宋体"/>
          <w:sz w:val="21"/>
          <w:szCs w:val="21"/>
        </w:rPr>
        <w:t>，项目编号：，以本公司名义处理一切与之有关的事务。</w:t>
      </w: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本授权书于    年  月  日签字生效，特此声明。</w:t>
      </w: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1312" behindDoc="0" locked="0" layoutInCell="1" allowOverlap="1">
                <wp:simplePos x="0" y="0"/>
                <wp:positionH relativeFrom="column">
                  <wp:posOffset>349885</wp:posOffset>
                </wp:positionH>
                <wp:positionV relativeFrom="paragraph">
                  <wp:posOffset>71755</wp:posOffset>
                </wp:positionV>
                <wp:extent cx="2240915" cy="1125855"/>
                <wp:effectExtent l="4445" t="4445" r="10160" b="1270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hint="eastAsia" w:ascii="宋体" w:hAnsi="宋体"/>
                                <w:sz w:val="21"/>
                                <w:szCs w:val="21"/>
                              </w:rPr>
                            </w:pPr>
                            <w:r>
                              <w:rPr>
                                <w:rFonts w:hint="eastAsia" w:ascii="宋体" w:hAnsi="宋体"/>
                                <w:sz w:val="21"/>
                                <w:szCs w:val="21"/>
                              </w:rPr>
                              <w:t>被授权人人身份证复印件</w:t>
                            </w:r>
                          </w:p>
                          <w:p>
                            <w:pPr>
                              <w:jc w:val="center"/>
                              <w:rPr>
                                <w:sz w:val="21"/>
                                <w:szCs w:val="21"/>
                              </w:rPr>
                            </w:pPr>
                            <w:r>
                              <w:rPr>
                                <w:rFonts w:hint="eastAsia" w:ascii="宋体" w:hAnsi="宋体"/>
                                <w:sz w:val="21"/>
                                <w:szCs w:val="21"/>
                              </w:rPr>
                              <w:t>（正面）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27.55pt;margin-top:5.65pt;height:88.65pt;width:176.45pt;z-index:251661312;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b1K0HUAAAACQEAAA8AAAAAAAAA&#10;AQAgAAAAIgAAAGRycy9kb3ducmV2LnhtbFBLAQIUABQAAAAIAIdO4kDJnSVOTgIAAKIEAAAOAAAA&#10;AAAAAAEAIAAAACMBAABkcnMvZTJvRG9jLnhtbFBLBQYAAAAABgAGAFkBAADjBQAAAAA=&#10;">
                <v:fill on="t" focussize="0,0"/>
                <v:stroke color="#000000" miterlimit="8" joinstyle="miter" dashstyle="dash"/>
                <v:imagedata o:title=""/>
                <o:lock v:ext="edit" aspectratio="f"/>
                <v:textbox>
                  <w:txbxContent>
                    <w:p>
                      <w:pPr>
                        <w:jc w:val="center"/>
                        <w:rPr>
                          <w:rFonts w:ascii="宋体"/>
                        </w:rPr>
                      </w:pPr>
                    </w:p>
                    <w:p>
                      <w:pPr>
                        <w:jc w:val="center"/>
                        <w:rPr>
                          <w:rFonts w:hint="eastAsia" w:ascii="宋体" w:hAnsi="宋体"/>
                          <w:sz w:val="21"/>
                          <w:szCs w:val="21"/>
                        </w:rPr>
                      </w:pPr>
                      <w:r>
                        <w:rPr>
                          <w:rFonts w:hint="eastAsia" w:ascii="宋体" w:hAnsi="宋体"/>
                          <w:sz w:val="21"/>
                          <w:szCs w:val="21"/>
                        </w:rPr>
                        <w:t>被授权人人身份证复印件</w:t>
                      </w:r>
                    </w:p>
                    <w:p>
                      <w:pPr>
                        <w:jc w:val="center"/>
                        <w:rPr>
                          <w:sz w:val="21"/>
                          <w:szCs w:val="21"/>
                        </w:rPr>
                      </w:pPr>
                      <w:r>
                        <w:rPr>
                          <w:rFonts w:hint="eastAsia" w:ascii="宋体" w:hAnsi="宋体"/>
                          <w:sz w:val="21"/>
                          <w:szCs w:val="21"/>
                        </w:rPr>
                        <w:t>（正面）</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2336" behindDoc="0" locked="0" layoutInCell="1" allowOverlap="1">
                <wp:simplePos x="0" y="0"/>
                <wp:positionH relativeFrom="column">
                  <wp:posOffset>2895600</wp:posOffset>
                </wp:positionH>
                <wp:positionV relativeFrom="paragraph">
                  <wp:posOffset>63500</wp:posOffset>
                </wp:positionV>
                <wp:extent cx="2240915" cy="1125855"/>
                <wp:effectExtent l="4445" t="4445" r="10160" b="12700"/>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hint="eastAsia" w:ascii="宋体" w:hAnsi="宋体"/>
                                <w:sz w:val="21"/>
                                <w:szCs w:val="21"/>
                              </w:rPr>
                            </w:pPr>
                            <w:r>
                              <w:rPr>
                                <w:rFonts w:hint="eastAsia" w:ascii="宋体" w:hAnsi="宋体"/>
                                <w:sz w:val="21"/>
                                <w:szCs w:val="21"/>
                              </w:rPr>
                              <w:t>被授权人身份证复印件</w:t>
                            </w:r>
                          </w:p>
                          <w:p>
                            <w:pPr>
                              <w:jc w:val="center"/>
                              <w:rPr>
                                <w:sz w:val="28"/>
                                <w:szCs w:val="28"/>
                              </w:rPr>
                            </w:pPr>
                            <w:r>
                              <w:rPr>
                                <w:rFonts w:hint="eastAsia" w:ascii="宋体" w:hAnsi="宋体"/>
                                <w:sz w:val="21"/>
                                <w:szCs w:val="21"/>
                              </w:rPr>
                              <w:t>（反面）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pt;margin-top:5pt;height:88.65pt;width:176.45pt;z-index:251662336;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PeeyNYAAAAKAQAADwAAAAAA&#10;AAABACAAAAAiAAAAZHJzL2Rvd25yZXYueG1sUEsBAhQAFAAAAAgAh07iQJUe3odOAgAAogQAAA4A&#10;AAAAAAAAAQAgAAAAJQ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hint="eastAsia" w:ascii="宋体" w:hAnsi="宋体"/>
                          <w:sz w:val="21"/>
                          <w:szCs w:val="21"/>
                        </w:rPr>
                      </w:pPr>
                      <w:r>
                        <w:rPr>
                          <w:rFonts w:hint="eastAsia" w:ascii="宋体" w:hAnsi="宋体"/>
                          <w:sz w:val="21"/>
                          <w:szCs w:val="21"/>
                        </w:rPr>
                        <w:t>被授权人身份证复印件</w:t>
                      </w:r>
                    </w:p>
                    <w:p>
                      <w:pPr>
                        <w:jc w:val="center"/>
                        <w:rPr>
                          <w:sz w:val="28"/>
                          <w:szCs w:val="28"/>
                        </w:rPr>
                      </w:pPr>
                      <w:r>
                        <w:rPr>
                          <w:rFonts w:hint="eastAsia" w:ascii="宋体" w:hAnsi="宋体"/>
                          <w:sz w:val="21"/>
                          <w:szCs w:val="21"/>
                        </w:rPr>
                        <w:t>（反面）</w:t>
                      </w:r>
                    </w:p>
                  </w:txbxContent>
                </v:textbox>
              </v:shape>
            </w:pict>
          </mc:Fallback>
        </mc:AlternateContent>
      </w: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法定代表人签字或盖章：</w:t>
      </w: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代理人</w:t>
      </w:r>
      <w:r>
        <w:rPr>
          <w:rFonts w:hint="eastAsia" w:ascii="宋体" w:hAnsi="宋体" w:eastAsia="宋体" w:cs="宋体"/>
          <w:sz w:val="21"/>
          <w:szCs w:val="21"/>
        </w:rPr>
        <w:t>签字或盖章：</w:t>
      </w:r>
    </w:p>
    <w:p>
      <w:pPr>
        <w:pageBreakBefore w:val="0"/>
        <w:tabs>
          <w:tab w:val="left" w:pos="1230"/>
        </w:tabs>
        <w:wordWrap/>
        <w:topLinePunct w:val="0"/>
        <w:autoSpaceDE/>
        <w:autoSpaceDN/>
        <w:bidi w:val="0"/>
        <w:spacing w:line="400" w:lineRule="exact"/>
        <w:textAlignment w:val="auto"/>
        <w:rPr>
          <w:rFonts w:hint="eastAsia" w:ascii="宋体" w:hAnsi="宋体" w:eastAsia="宋体" w:cs="宋体"/>
          <w:sz w:val="21"/>
          <w:szCs w:val="21"/>
        </w:rPr>
      </w:pPr>
    </w:p>
    <w:p>
      <w:pPr>
        <w:pageBreakBefore w:val="0"/>
        <w:tabs>
          <w:tab w:val="left" w:pos="1230"/>
        </w:tabs>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全称、</w:t>
      </w:r>
      <w:r>
        <w:rPr>
          <w:rFonts w:hint="eastAsia" w:ascii="宋体" w:hAnsi="宋体" w:eastAsia="宋体" w:cs="宋体"/>
          <w:sz w:val="21"/>
          <w:szCs w:val="21"/>
          <w:lang w:val="en-US" w:eastAsia="zh-CN"/>
        </w:rPr>
        <w:t>供应商</w:t>
      </w:r>
      <w:r>
        <w:rPr>
          <w:rFonts w:hint="eastAsia" w:ascii="宋体" w:hAnsi="宋体" w:eastAsia="宋体" w:cs="宋体"/>
          <w:sz w:val="21"/>
          <w:szCs w:val="21"/>
        </w:rPr>
        <w:t>公章：</w:t>
      </w:r>
    </w:p>
    <w:p>
      <w:pPr>
        <w:pageBreakBefore w:val="0"/>
        <w:tabs>
          <w:tab w:val="left" w:pos="1230"/>
        </w:tabs>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日期：  年   月  日</w:t>
      </w:r>
    </w:p>
    <w:bookmarkEnd w:id="44"/>
    <w:bookmarkEnd w:id="45"/>
    <w:bookmarkEnd w:id="46"/>
    <w:bookmarkEnd w:id="47"/>
    <w:bookmarkEnd w:id="48"/>
    <w:bookmarkEnd w:id="49"/>
    <w:bookmarkEnd w:id="50"/>
    <w:p>
      <w:pPr>
        <w:pStyle w:val="5"/>
        <w:pageBreakBefore w:val="0"/>
        <w:wordWrap/>
        <w:topLinePunct w:val="0"/>
        <w:autoSpaceDE/>
        <w:autoSpaceDN/>
        <w:bidi w:val="0"/>
        <w:spacing w:before="0" w:after="0" w:line="400" w:lineRule="exact"/>
        <w:textAlignment w:val="auto"/>
        <w:rPr>
          <w:rFonts w:hint="eastAsia" w:ascii="宋体" w:hAnsi="宋体" w:eastAsia="宋体" w:cs="宋体"/>
          <w:sz w:val="21"/>
          <w:szCs w:val="21"/>
        </w:rPr>
      </w:pPr>
      <w:bookmarkStart w:id="51" w:name="_Toc87373411"/>
      <w:bookmarkStart w:id="52" w:name="_Toc99718163"/>
      <w:bookmarkStart w:id="53" w:name="_Toc87373511"/>
      <w:bookmarkStart w:id="54" w:name="_Toc87810264"/>
      <w:bookmarkStart w:id="55" w:name="_Toc99881781"/>
      <w:bookmarkStart w:id="56" w:name="_Toc86202635"/>
      <w:bookmarkStart w:id="57" w:name="_Toc116879978"/>
      <w:r>
        <w:rPr>
          <w:rFonts w:hint="eastAsia" w:ascii="宋体" w:hAnsi="宋体" w:eastAsia="宋体" w:cs="宋体"/>
          <w:sz w:val="21"/>
          <w:szCs w:val="21"/>
        </w:rPr>
        <w:br w:type="page"/>
      </w:r>
      <w:r>
        <w:rPr>
          <w:rFonts w:hint="eastAsia" w:ascii="宋体" w:hAnsi="宋体" w:eastAsia="宋体" w:cs="宋体"/>
          <w:sz w:val="21"/>
          <w:szCs w:val="21"/>
          <w:lang w:val="en-US" w:eastAsia="zh-CN"/>
        </w:rPr>
        <w:t>三</w:t>
      </w:r>
      <w:r>
        <w:rPr>
          <w:rFonts w:hint="eastAsia" w:ascii="宋体" w:hAnsi="宋体" w:eastAsia="宋体" w:cs="宋体"/>
          <w:sz w:val="21"/>
          <w:szCs w:val="21"/>
        </w:rPr>
        <w:t>、</w:t>
      </w:r>
      <w:bookmarkEnd w:id="51"/>
      <w:bookmarkEnd w:id="52"/>
      <w:bookmarkEnd w:id="53"/>
      <w:bookmarkEnd w:id="54"/>
      <w:bookmarkEnd w:id="55"/>
      <w:bookmarkEnd w:id="56"/>
      <w:bookmarkEnd w:id="57"/>
      <w:r>
        <w:rPr>
          <w:rFonts w:hint="eastAsia" w:ascii="宋体" w:hAnsi="宋体" w:eastAsia="宋体" w:cs="宋体"/>
          <w:sz w:val="21"/>
          <w:szCs w:val="21"/>
        </w:rPr>
        <w:t>开标一览表（</w:t>
      </w:r>
      <w:r>
        <w:rPr>
          <w:rFonts w:hint="eastAsia" w:ascii="宋体" w:hAnsi="宋体" w:eastAsia="宋体" w:cs="宋体"/>
          <w:sz w:val="21"/>
          <w:szCs w:val="21"/>
          <w:lang w:val="en-US" w:eastAsia="zh-CN"/>
        </w:rPr>
        <w:t>供应商</w:t>
      </w:r>
      <w:r>
        <w:rPr>
          <w:rFonts w:hint="eastAsia" w:ascii="宋体" w:hAnsi="宋体" w:eastAsia="宋体" w:cs="宋体"/>
          <w:sz w:val="21"/>
          <w:szCs w:val="21"/>
        </w:rPr>
        <w:t>必须选用下表报总价，未按照本条要求提供报价表，则导致</w:t>
      </w:r>
      <w:r>
        <w:rPr>
          <w:rFonts w:hint="eastAsia" w:ascii="宋体" w:hAnsi="宋体" w:eastAsia="宋体" w:cs="宋体"/>
          <w:sz w:val="21"/>
          <w:szCs w:val="21"/>
          <w:lang w:val="en-US" w:eastAsia="zh-CN"/>
        </w:rPr>
        <w:t>报价</w:t>
      </w:r>
      <w:r>
        <w:rPr>
          <w:rFonts w:hint="eastAsia" w:ascii="宋体" w:hAnsi="宋体" w:eastAsia="宋体" w:cs="宋体"/>
          <w:sz w:val="21"/>
          <w:szCs w:val="21"/>
        </w:rPr>
        <w:t>无效）</w:t>
      </w: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项目名称：</w:t>
      </w: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项目编号：</w:t>
      </w:r>
      <w:r>
        <w:rPr>
          <w:rFonts w:hint="eastAsia" w:ascii="宋体" w:hAnsi="宋体" w:eastAsia="宋体" w:cs="宋体"/>
          <w:sz w:val="21"/>
          <w:szCs w:val="21"/>
          <w:u w:val="single"/>
        </w:rPr>
        <w:t xml:space="preserve">                              </w:t>
      </w: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p>
    <w:p>
      <w:pPr>
        <w:pageBreakBefore w:val="0"/>
        <w:wordWrap/>
        <w:topLinePunct w:val="0"/>
        <w:autoSpaceDE/>
        <w:autoSpaceDN/>
        <w:bidi w:val="0"/>
        <w:spacing w:line="400" w:lineRule="exact"/>
        <w:textAlignment w:val="auto"/>
        <w:rPr>
          <w:rFonts w:hint="eastAsia" w:ascii="宋体" w:hAnsi="宋体" w:eastAsia="宋体" w:cs="宋体"/>
          <w:sz w:val="21"/>
          <w:szCs w:val="21"/>
          <w:u w:val="single"/>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名称:</w:t>
      </w:r>
      <w:r>
        <w:rPr>
          <w:rFonts w:hint="eastAsia" w:ascii="宋体" w:hAnsi="宋体" w:eastAsia="宋体" w:cs="宋体"/>
          <w:sz w:val="21"/>
          <w:szCs w:val="21"/>
          <w:u w:val="single"/>
        </w:rPr>
        <w:t xml:space="preserve">                                </w:t>
      </w: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 xml:space="preserve">                     价格单位：人民币元</w:t>
      </w:r>
    </w:p>
    <w:tbl>
      <w:tblPr>
        <w:tblStyle w:val="11"/>
        <w:tblW w:w="983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47"/>
        <w:gridCol w:w="3398"/>
        <w:gridCol w:w="1202"/>
        <w:gridCol w:w="1255"/>
        <w:gridCol w:w="1150"/>
        <w:gridCol w:w="1150"/>
        <w:gridCol w:w="11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trPr>
        <w:tc>
          <w:tcPr>
            <w:tcW w:w="547" w:type="dxa"/>
            <w:vAlign w:val="center"/>
          </w:tcPr>
          <w:p>
            <w:pPr>
              <w:pageBreakBefore w:val="0"/>
              <w:wordWrap/>
              <w:topLinePunct w:val="0"/>
              <w:autoSpaceDE/>
              <w:autoSpaceDN/>
              <w:bidi w:val="0"/>
              <w:spacing w:before="12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3398" w:type="dxa"/>
            <w:vAlign w:val="center"/>
          </w:tcPr>
          <w:p>
            <w:pPr>
              <w:pageBreakBefore w:val="0"/>
              <w:wordWrap/>
              <w:topLinePunct w:val="0"/>
              <w:autoSpaceDE/>
              <w:autoSpaceDN/>
              <w:bidi w:val="0"/>
              <w:spacing w:before="12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名称</w:t>
            </w:r>
          </w:p>
        </w:tc>
        <w:tc>
          <w:tcPr>
            <w:tcW w:w="1202" w:type="dxa"/>
            <w:vAlign w:val="center"/>
          </w:tcPr>
          <w:p>
            <w:pPr>
              <w:pageBreakBefore w:val="0"/>
              <w:wordWrap/>
              <w:topLinePunct w:val="0"/>
              <w:autoSpaceDE/>
              <w:autoSpaceDN/>
              <w:bidi w:val="0"/>
              <w:spacing w:before="12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报 价</w:t>
            </w:r>
          </w:p>
        </w:tc>
        <w:tc>
          <w:tcPr>
            <w:tcW w:w="1255" w:type="dxa"/>
            <w:vAlign w:val="center"/>
          </w:tcPr>
          <w:p>
            <w:pPr>
              <w:pageBreakBefore w:val="0"/>
              <w:wordWrap/>
              <w:topLinePunct w:val="0"/>
              <w:autoSpaceDE/>
              <w:autoSpaceDN/>
              <w:bidi w:val="0"/>
              <w:spacing w:before="12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交付时间</w:t>
            </w:r>
          </w:p>
        </w:tc>
        <w:tc>
          <w:tcPr>
            <w:tcW w:w="1150" w:type="dxa"/>
            <w:vAlign w:val="center"/>
          </w:tcPr>
          <w:p>
            <w:pPr>
              <w:pageBreakBefore w:val="0"/>
              <w:wordWrap/>
              <w:topLinePunct w:val="0"/>
              <w:autoSpaceDE/>
              <w:autoSpaceDN/>
              <w:bidi w:val="0"/>
              <w:spacing w:before="12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交付地点</w:t>
            </w:r>
          </w:p>
        </w:tc>
        <w:tc>
          <w:tcPr>
            <w:tcW w:w="1150" w:type="dxa"/>
            <w:vAlign w:val="center"/>
          </w:tcPr>
          <w:p>
            <w:pPr>
              <w:pageBreakBefore w:val="0"/>
              <w:wordWrap/>
              <w:topLinePunct w:val="0"/>
              <w:autoSpaceDE/>
              <w:autoSpaceDN/>
              <w:bidi w:val="0"/>
              <w:spacing w:before="12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质保期</w:t>
            </w:r>
          </w:p>
        </w:tc>
        <w:tc>
          <w:tcPr>
            <w:tcW w:w="1133" w:type="dxa"/>
            <w:vAlign w:val="center"/>
          </w:tcPr>
          <w:p>
            <w:pPr>
              <w:pageBreakBefore w:val="0"/>
              <w:wordWrap/>
              <w:topLinePunct w:val="0"/>
              <w:autoSpaceDE/>
              <w:autoSpaceDN/>
              <w:bidi w:val="0"/>
              <w:spacing w:before="12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trPr>
        <w:tc>
          <w:tcPr>
            <w:tcW w:w="547" w:type="dxa"/>
          </w:tcPr>
          <w:p>
            <w:pPr>
              <w:pageBreakBefore w:val="0"/>
              <w:wordWrap/>
              <w:topLinePunct w:val="0"/>
              <w:autoSpaceDE/>
              <w:autoSpaceDN/>
              <w:bidi w:val="0"/>
              <w:spacing w:line="400" w:lineRule="exact"/>
              <w:jc w:val="center"/>
              <w:textAlignment w:val="auto"/>
              <w:rPr>
                <w:rFonts w:hint="eastAsia" w:ascii="宋体" w:hAnsi="宋体" w:eastAsia="宋体" w:cs="宋体"/>
                <w:sz w:val="21"/>
                <w:szCs w:val="21"/>
              </w:rPr>
            </w:pPr>
          </w:p>
        </w:tc>
        <w:tc>
          <w:tcPr>
            <w:tcW w:w="3398" w:type="dxa"/>
          </w:tcPr>
          <w:p>
            <w:pPr>
              <w:pageBreakBefore w:val="0"/>
              <w:wordWrap/>
              <w:topLinePunct w:val="0"/>
              <w:autoSpaceDE/>
              <w:autoSpaceDN/>
              <w:bidi w:val="0"/>
              <w:spacing w:line="400" w:lineRule="exact"/>
              <w:jc w:val="center"/>
              <w:textAlignment w:val="auto"/>
              <w:rPr>
                <w:rFonts w:hint="eastAsia" w:ascii="宋体" w:hAnsi="宋体" w:eastAsia="宋体" w:cs="宋体"/>
                <w:sz w:val="21"/>
                <w:szCs w:val="21"/>
              </w:rPr>
            </w:pPr>
          </w:p>
        </w:tc>
        <w:tc>
          <w:tcPr>
            <w:tcW w:w="1202"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255"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150"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150"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133"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trPr>
        <w:tc>
          <w:tcPr>
            <w:tcW w:w="547" w:type="dxa"/>
          </w:tcPr>
          <w:p>
            <w:pPr>
              <w:pageBreakBefore w:val="0"/>
              <w:wordWrap/>
              <w:topLinePunct w:val="0"/>
              <w:autoSpaceDE/>
              <w:autoSpaceDN/>
              <w:bidi w:val="0"/>
              <w:spacing w:line="400" w:lineRule="exact"/>
              <w:jc w:val="center"/>
              <w:textAlignment w:val="auto"/>
              <w:rPr>
                <w:rFonts w:hint="eastAsia" w:ascii="宋体" w:hAnsi="宋体" w:eastAsia="宋体" w:cs="宋体"/>
                <w:sz w:val="21"/>
                <w:szCs w:val="21"/>
              </w:rPr>
            </w:pPr>
          </w:p>
        </w:tc>
        <w:tc>
          <w:tcPr>
            <w:tcW w:w="3398" w:type="dxa"/>
          </w:tcPr>
          <w:p>
            <w:pPr>
              <w:pageBreakBefore w:val="0"/>
              <w:wordWrap/>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总价</w:t>
            </w:r>
          </w:p>
        </w:tc>
        <w:tc>
          <w:tcPr>
            <w:tcW w:w="1202"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255"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150"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150"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133"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r>
    </w:tbl>
    <w:p>
      <w:pPr>
        <w:pageBreakBefore w:val="0"/>
        <w:wordWrap/>
        <w:topLinePunct w:val="0"/>
        <w:autoSpaceDE/>
        <w:autoSpaceDN/>
        <w:bidi w:val="0"/>
        <w:spacing w:line="400" w:lineRule="exact"/>
        <w:textAlignment w:val="auto"/>
        <w:rPr>
          <w:rFonts w:hint="eastAsia" w:ascii="宋体" w:hAnsi="宋体" w:eastAsia="宋体" w:cs="宋体"/>
          <w:b/>
          <w:sz w:val="21"/>
          <w:szCs w:val="21"/>
        </w:rPr>
      </w:pPr>
    </w:p>
    <w:p>
      <w:pPr>
        <w:pageBreakBefore w:val="0"/>
        <w:wordWrap/>
        <w:topLinePunct w:val="0"/>
        <w:autoSpaceDE/>
        <w:autoSpaceDN/>
        <w:bidi w:val="0"/>
        <w:spacing w:line="400" w:lineRule="exact"/>
        <w:jc w:val="both"/>
        <w:textAlignment w:val="auto"/>
        <w:rPr>
          <w:rFonts w:hint="eastAsia" w:ascii="宋体" w:hAnsi="宋体" w:eastAsia="宋体" w:cs="宋体"/>
          <w:b/>
          <w:sz w:val="21"/>
          <w:szCs w:val="21"/>
        </w:rPr>
      </w:pPr>
      <w:r>
        <w:rPr>
          <w:rFonts w:hint="eastAsia" w:ascii="宋体" w:hAnsi="宋体" w:eastAsia="宋体" w:cs="宋体"/>
          <w:b/>
          <w:sz w:val="21"/>
          <w:szCs w:val="21"/>
        </w:rPr>
        <w:t>说明：开标一览表中的“</w:t>
      </w:r>
      <w:r>
        <w:rPr>
          <w:rFonts w:hint="eastAsia" w:ascii="宋体" w:hAnsi="宋体" w:eastAsia="宋体" w:cs="宋体"/>
          <w:b/>
          <w:sz w:val="21"/>
          <w:szCs w:val="21"/>
          <w:lang w:val="en-US" w:eastAsia="zh-CN"/>
        </w:rPr>
        <w:t>报价</w:t>
      </w:r>
      <w:r>
        <w:rPr>
          <w:rFonts w:hint="eastAsia" w:ascii="宋体" w:hAnsi="宋体" w:eastAsia="宋体" w:cs="宋体"/>
          <w:b/>
          <w:sz w:val="21"/>
          <w:szCs w:val="21"/>
        </w:rPr>
        <w:t>总价”应是</w:t>
      </w:r>
      <w:r>
        <w:rPr>
          <w:rFonts w:hint="eastAsia" w:ascii="宋体" w:hAnsi="宋体" w:eastAsia="宋体" w:cs="宋体"/>
          <w:b/>
          <w:sz w:val="21"/>
          <w:szCs w:val="21"/>
          <w:lang w:val="en-US" w:eastAsia="zh-CN"/>
        </w:rPr>
        <w:t>报价</w:t>
      </w:r>
      <w:r>
        <w:rPr>
          <w:rFonts w:hint="eastAsia" w:ascii="宋体" w:hAnsi="宋体" w:eastAsia="宋体" w:cs="宋体"/>
          <w:b/>
          <w:sz w:val="21"/>
          <w:szCs w:val="21"/>
        </w:rPr>
        <w:t>货物及相关服务的全部费用的报价。</w:t>
      </w: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b/>
          <w:sz w:val="21"/>
          <w:szCs w:val="21"/>
        </w:rPr>
        <w:t>所有设备及服务的</w:t>
      </w:r>
      <w:r>
        <w:rPr>
          <w:rFonts w:hint="eastAsia" w:ascii="宋体" w:hAnsi="宋体" w:eastAsia="宋体" w:cs="宋体"/>
          <w:b/>
          <w:sz w:val="21"/>
          <w:szCs w:val="21"/>
          <w:lang w:val="en-US" w:eastAsia="zh-CN"/>
        </w:rPr>
        <w:t>报价</w:t>
      </w:r>
      <w:r>
        <w:rPr>
          <w:rFonts w:hint="eastAsia" w:ascii="宋体" w:hAnsi="宋体" w:eastAsia="宋体" w:cs="宋体"/>
          <w:b/>
          <w:sz w:val="21"/>
          <w:szCs w:val="21"/>
        </w:rPr>
        <w:t>总价大写金额（小写金额）</w:t>
      </w:r>
      <w:r>
        <w:rPr>
          <w:rFonts w:hint="eastAsia" w:ascii="宋体" w:hAnsi="宋体" w:eastAsia="宋体" w:cs="宋体"/>
          <w:sz w:val="21"/>
          <w:szCs w:val="21"/>
        </w:rPr>
        <w:t>：</w:t>
      </w:r>
    </w:p>
    <w:p>
      <w:pPr>
        <w:pageBreakBefore w:val="0"/>
        <w:wordWrap/>
        <w:topLinePunct w:val="0"/>
        <w:autoSpaceDE/>
        <w:autoSpaceDN/>
        <w:bidi w:val="0"/>
        <w:spacing w:line="400" w:lineRule="exact"/>
        <w:textAlignment w:val="auto"/>
        <w:rPr>
          <w:rFonts w:hint="eastAsia" w:ascii="宋体" w:hAnsi="宋体" w:eastAsia="宋体" w:cs="宋体"/>
          <w:sz w:val="21"/>
          <w:szCs w:val="21"/>
          <w:u w:val="single"/>
        </w:rPr>
      </w:pPr>
      <w:r>
        <w:rPr>
          <w:rFonts w:hint="eastAsia" w:ascii="宋体" w:hAnsi="宋体" w:eastAsia="宋体" w:cs="宋体"/>
          <w:sz w:val="21"/>
          <w:szCs w:val="21"/>
        </w:rPr>
        <w:t xml:space="preserve">特别说明事项：    </w:t>
      </w:r>
    </w:p>
    <w:p>
      <w:pPr>
        <w:pageBreakBefore w:val="0"/>
        <w:wordWrap/>
        <w:topLinePunct w:val="0"/>
        <w:autoSpaceDE/>
        <w:autoSpaceDN/>
        <w:bidi w:val="0"/>
        <w:spacing w:line="400" w:lineRule="exact"/>
        <w:textAlignment w:val="auto"/>
        <w:rPr>
          <w:rFonts w:hint="eastAsia" w:ascii="宋体" w:hAnsi="宋体" w:eastAsia="宋体" w:cs="宋体"/>
          <w:sz w:val="21"/>
          <w:szCs w:val="21"/>
          <w:u w:val="single"/>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 xml:space="preserve">公章：      </w:t>
      </w:r>
    </w:p>
    <w:p>
      <w:pPr>
        <w:pageBreakBefore w:val="0"/>
        <w:tabs>
          <w:tab w:val="left" w:pos="480"/>
        </w:tabs>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代理人</w:t>
      </w:r>
      <w:r>
        <w:rPr>
          <w:rFonts w:hint="eastAsia" w:ascii="宋体" w:hAnsi="宋体" w:eastAsia="宋体" w:cs="宋体"/>
          <w:sz w:val="21"/>
          <w:szCs w:val="21"/>
        </w:rPr>
        <w:t xml:space="preserve">签字或盖章： </w:t>
      </w:r>
    </w:p>
    <w:p>
      <w:pPr>
        <w:pageBreakBefore w:val="0"/>
        <w:wordWrap/>
        <w:topLinePunct w:val="0"/>
        <w:autoSpaceDE/>
        <w:autoSpaceDN/>
        <w:bidi w:val="0"/>
        <w:spacing w:line="400" w:lineRule="exact"/>
        <w:textAlignment w:val="auto"/>
        <w:rPr>
          <w:rFonts w:hint="eastAsia" w:ascii="宋体" w:hAnsi="宋体" w:eastAsia="宋体" w:cs="宋体"/>
          <w:sz w:val="21"/>
          <w:szCs w:val="21"/>
          <w:u w:val="single"/>
        </w:rPr>
      </w:pPr>
      <w:r>
        <w:rPr>
          <w:rFonts w:hint="eastAsia" w:ascii="宋体" w:hAnsi="宋体" w:eastAsia="宋体" w:cs="宋体"/>
          <w:sz w:val="21"/>
          <w:szCs w:val="21"/>
        </w:rPr>
        <w:t xml:space="preserve">日期：           </w:t>
      </w:r>
    </w:p>
    <w:p>
      <w:pPr>
        <w:pStyle w:val="5"/>
        <w:pageBreakBefore w:val="0"/>
        <w:wordWrap/>
        <w:topLinePunct w:val="0"/>
        <w:autoSpaceDE/>
        <w:autoSpaceDN/>
        <w:bidi w:val="0"/>
        <w:spacing w:before="0" w:after="0" w:line="400" w:lineRule="exact"/>
        <w:textAlignment w:val="auto"/>
        <w:rPr>
          <w:rFonts w:hint="eastAsia" w:ascii="宋体" w:hAnsi="宋体" w:eastAsia="宋体" w:cs="宋体"/>
          <w:sz w:val="21"/>
          <w:szCs w:val="21"/>
        </w:rPr>
      </w:pPr>
      <w:bookmarkStart w:id="58" w:name="_Toc87373412"/>
      <w:bookmarkStart w:id="59" w:name="_Toc99718164"/>
      <w:bookmarkStart w:id="60" w:name="_Toc99881782"/>
      <w:bookmarkStart w:id="61" w:name="_Toc87373512"/>
      <w:bookmarkStart w:id="62" w:name="_Toc87810265"/>
      <w:bookmarkStart w:id="63" w:name="_Toc116879979"/>
      <w:bookmarkStart w:id="64" w:name="_Toc86202636"/>
      <w:r>
        <w:rPr>
          <w:rFonts w:hint="eastAsia" w:ascii="宋体" w:hAnsi="宋体" w:eastAsia="宋体" w:cs="宋体"/>
          <w:sz w:val="21"/>
          <w:szCs w:val="21"/>
        </w:rPr>
        <w:br w:type="page"/>
      </w:r>
      <w:r>
        <w:rPr>
          <w:rFonts w:hint="eastAsia" w:ascii="宋体" w:hAnsi="宋体" w:eastAsia="宋体" w:cs="宋体"/>
          <w:sz w:val="21"/>
          <w:szCs w:val="21"/>
          <w:lang w:val="en-US" w:eastAsia="zh-CN"/>
        </w:rPr>
        <w:t>四</w:t>
      </w:r>
      <w:r>
        <w:rPr>
          <w:rFonts w:hint="eastAsia" w:ascii="宋体" w:hAnsi="宋体" w:eastAsia="宋体" w:cs="宋体"/>
          <w:sz w:val="21"/>
          <w:szCs w:val="21"/>
        </w:rPr>
        <w:t>、</w:t>
      </w:r>
      <w:r>
        <w:rPr>
          <w:rFonts w:hint="eastAsia" w:ascii="宋体" w:hAnsi="宋体" w:eastAsia="宋体" w:cs="宋体"/>
          <w:sz w:val="21"/>
          <w:szCs w:val="21"/>
          <w:lang w:val="en-US" w:eastAsia="zh-CN"/>
        </w:rPr>
        <w:t>应答</w:t>
      </w:r>
      <w:r>
        <w:rPr>
          <w:rFonts w:hint="eastAsia" w:ascii="宋体" w:hAnsi="宋体" w:eastAsia="宋体" w:cs="宋体"/>
          <w:sz w:val="21"/>
          <w:szCs w:val="21"/>
        </w:rPr>
        <w:t>分项报价表</w:t>
      </w:r>
    </w:p>
    <w:p>
      <w:pPr>
        <w:pageBreakBefore w:val="0"/>
        <w:wordWrap/>
        <w:topLinePunct w:val="0"/>
        <w:autoSpaceDE/>
        <w:autoSpaceDN/>
        <w:bidi w:val="0"/>
        <w:spacing w:line="4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p>
    <w:p>
      <w:pPr>
        <w:pageBreakBefore w:val="0"/>
        <w:wordWrap/>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p>
    <w:p>
      <w:pPr>
        <w:pageBreakBefore w:val="0"/>
        <w:wordWrap/>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p>
    <w:p>
      <w:pPr>
        <w:pageBreakBefore w:val="0"/>
        <w:wordWrap/>
        <w:topLinePunct w:val="0"/>
        <w:autoSpaceDE/>
        <w:autoSpaceDN/>
        <w:bidi w:val="0"/>
        <w:spacing w:line="400" w:lineRule="exact"/>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报价</w:t>
      </w:r>
      <w:r>
        <w:rPr>
          <w:rFonts w:hint="eastAsia" w:ascii="宋体" w:hAnsi="宋体" w:eastAsia="宋体" w:cs="宋体"/>
          <w:b/>
          <w:sz w:val="21"/>
          <w:szCs w:val="21"/>
        </w:rPr>
        <w:t>分项报价表</w:t>
      </w:r>
    </w:p>
    <w:tbl>
      <w:tblPr>
        <w:tblStyle w:val="11"/>
        <w:tblW w:w="9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7"/>
        <w:gridCol w:w="3325"/>
        <w:gridCol w:w="850"/>
        <w:gridCol w:w="1559"/>
        <w:gridCol w:w="1806"/>
        <w:gridCol w:w="16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9" w:hRule="atLeast"/>
          <w:tblHeader/>
          <w:jc w:val="center"/>
        </w:trPr>
        <w:tc>
          <w:tcPr>
            <w:tcW w:w="737" w:type="dxa"/>
            <w:tcBorders>
              <w:top w:val="single" w:color="auto" w:sz="12" w:space="0"/>
              <w:left w:val="single" w:color="auto" w:sz="12" w:space="0"/>
              <w:bottom w:val="single" w:color="auto" w:sz="6" w:space="0"/>
              <w:right w:val="single" w:color="auto" w:sz="6" w:space="0"/>
            </w:tcBorders>
            <w:vAlign w:val="center"/>
          </w:tcPr>
          <w:p>
            <w:pPr>
              <w:pageBreakBefore w:val="0"/>
              <w:wordWrap/>
              <w:topLinePunct w:val="0"/>
              <w:autoSpaceDE/>
              <w:autoSpaceDN/>
              <w:bidi w:val="0"/>
              <w:spacing w:before="93" w:after="93"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3325" w:type="dxa"/>
            <w:tcBorders>
              <w:top w:val="single" w:color="auto" w:sz="12" w:space="0"/>
              <w:left w:val="single" w:color="auto" w:sz="6" w:space="0"/>
              <w:bottom w:val="single" w:color="auto" w:sz="6" w:space="0"/>
              <w:right w:val="single" w:color="auto" w:sz="6" w:space="0"/>
            </w:tcBorders>
            <w:vAlign w:val="center"/>
          </w:tcPr>
          <w:p>
            <w:pPr>
              <w:pageBreakBefore w:val="0"/>
              <w:wordWrap/>
              <w:topLinePunct w:val="0"/>
              <w:autoSpaceDE/>
              <w:autoSpaceDN/>
              <w:bidi w:val="0"/>
              <w:spacing w:before="93" w:after="93"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名称</w:t>
            </w:r>
          </w:p>
        </w:tc>
        <w:tc>
          <w:tcPr>
            <w:tcW w:w="850" w:type="dxa"/>
            <w:tcBorders>
              <w:top w:val="single" w:color="auto" w:sz="12" w:space="0"/>
              <w:left w:val="single" w:color="auto" w:sz="6" w:space="0"/>
              <w:bottom w:val="single" w:color="auto" w:sz="6" w:space="0"/>
              <w:right w:val="single" w:color="auto" w:sz="6" w:space="0"/>
            </w:tcBorders>
            <w:vAlign w:val="center"/>
          </w:tcPr>
          <w:p>
            <w:pPr>
              <w:pageBreakBefore w:val="0"/>
              <w:wordWrap/>
              <w:topLinePunct w:val="0"/>
              <w:autoSpaceDE/>
              <w:autoSpaceDN/>
              <w:bidi w:val="0"/>
              <w:spacing w:before="93" w:after="93"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1559" w:type="dxa"/>
            <w:tcBorders>
              <w:top w:val="single" w:color="auto" w:sz="12" w:space="0"/>
              <w:left w:val="single" w:color="auto" w:sz="6" w:space="0"/>
              <w:bottom w:val="single" w:color="auto" w:sz="6" w:space="0"/>
              <w:right w:val="single" w:color="auto" w:sz="6" w:space="0"/>
            </w:tcBorders>
            <w:vAlign w:val="center"/>
          </w:tcPr>
          <w:p>
            <w:pPr>
              <w:pageBreakBefore w:val="0"/>
              <w:wordWrap/>
              <w:topLinePunct w:val="0"/>
              <w:autoSpaceDE/>
              <w:autoSpaceDN/>
              <w:bidi w:val="0"/>
              <w:spacing w:before="93" w:after="93"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品牌/型号</w:t>
            </w:r>
          </w:p>
        </w:tc>
        <w:tc>
          <w:tcPr>
            <w:tcW w:w="1806" w:type="dxa"/>
            <w:tcBorders>
              <w:top w:val="single" w:color="auto" w:sz="12" w:space="0"/>
              <w:left w:val="single" w:color="auto" w:sz="6" w:space="0"/>
              <w:bottom w:val="single" w:color="auto" w:sz="6" w:space="0"/>
              <w:right w:val="single" w:color="auto" w:sz="12" w:space="0"/>
            </w:tcBorders>
            <w:vAlign w:val="center"/>
          </w:tcPr>
          <w:p>
            <w:pPr>
              <w:pageBreakBefore w:val="0"/>
              <w:wordWrap/>
              <w:topLinePunct w:val="0"/>
              <w:autoSpaceDE/>
              <w:autoSpaceDN/>
              <w:bidi w:val="0"/>
              <w:spacing w:before="93" w:after="93"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单价</w:t>
            </w:r>
          </w:p>
        </w:tc>
        <w:tc>
          <w:tcPr>
            <w:tcW w:w="1610" w:type="dxa"/>
            <w:tcBorders>
              <w:top w:val="single" w:color="auto" w:sz="12" w:space="0"/>
              <w:left w:val="single" w:color="auto" w:sz="6" w:space="0"/>
              <w:bottom w:val="single" w:color="auto" w:sz="6" w:space="0"/>
              <w:right w:val="single" w:color="auto" w:sz="12" w:space="0"/>
            </w:tcBorders>
            <w:vAlign w:val="center"/>
          </w:tcPr>
          <w:p>
            <w:pPr>
              <w:pageBreakBefore w:val="0"/>
              <w:wordWrap/>
              <w:topLinePunct w:val="0"/>
              <w:autoSpaceDE/>
              <w:autoSpaceDN/>
              <w:bidi w:val="0"/>
              <w:spacing w:before="93" w:after="93"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737" w:type="dxa"/>
            <w:tcBorders>
              <w:top w:val="single" w:color="auto" w:sz="6" w:space="0"/>
              <w:left w:val="single" w:color="auto" w:sz="12" w:space="0"/>
              <w:bottom w:val="single" w:color="auto" w:sz="6" w:space="0"/>
              <w:right w:val="single" w:color="auto" w:sz="6"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3325" w:type="dxa"/>
            <w:tcBorders>
              <w:top w:val="single" w:color="auto" w:sz="6" w:space="0"/>
              <w:left w:val="single" w:color="auto" w:sz="6" w:space="0"/>
              <w:bottom w:val="single" w:color="auto" w:sz="6" w:space="0"/>
              <w:right w:val="single" w:color="auto" w:sz="6" w:space="0"/>
            </w:tcBorders>
            <w:vAlign w:val="center"/>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pageBreakBefore w:val="0"/>
              <w:wordWrap/>
              <w:topLinePunct w:val="0"/>
              <w:autoSpaceDE/>
              <w:autoSpaceDN/>
              <w:bidi w:val="0"/>
              <w:spacing w:before="62" w:after="62" w:line="400" w:lineRule="exact"/>
              <w:jc w:val="center"/>
              <w:textAlignment w:val="auto"/>
              <w:rPr>
                <w:rFonts w:hint="eastAsia" w:ascii="宋体" w:hAnsi="宋体" w:eastAsia="宋体" w:cs="宋体"/>
                <w:sz w:val="21"/>
                <w:szCs w:val="21"/>
              </w:rPr>
            </w:pPr>
          </w:p>
        </w:tc>
        <w:tc>
          <w:tcPr>
            <w:tcW w:w="1559" w:type="dxa"/>
            <w:tcBorders>
              <w:top w:val="single" w:color="auto" w:sz="6" w:space="0"/>
              <w:left w:val="single" w:color="auto" w:sz="6" w:space="0"/>
              <w:bottom w:val="single" w:color="auto" w:sz="6" w:space="0"/>
              <w:right w:val="single" w:color="auto" w:sz="6" w:space="0"/>
            </w:tcBorders>
            <w:vAlign w:val="center"/>
          </w:tcPr>
          <w:p>
            <w:pPr>
              <w:pageBreakBefore w:val="0"/>
              <w:wordWrap/>
              <w:topLinePunct w:val="0"/>
              <w:autoSpaceDE/>
              <w:autoSpaceDN/>
              <w:bidi w:val="0"/>
              <w:spacing w:before="62" w:after="62" w:line="400" w:lineRule="exact"/>
              <w:jc w:val="center"/>
              <w:textAlignment w:val="auto"/>
              <w:rPr>
                <w:rFonts w:hint="eastAsia" w:ascii="宋体" w:hAnsi="宋体" w:eastAsia="宋体" w:cs="宋体"/>
                <w:sz w:val="21"/>
                <w:szCs w:val="21"/>
              </w:rPr>
            </w:pPr>
          </w:p>
        </w:tc>
        <w:tc>
          <w:tcPr>
            <w:tcW w:w="1806" w:type="dxa"/>
            <w:tcBorders>
              <w:top w:val="single" w:color="auto" w:sz="6" w:space="0"/>
              <w:left w:val="single" w:color="auto" w:sz="6" w:space="0"/>
              <w:bottom w:val="single" w:color="auto" w:sz="6" w:space="0"/>
              <w:right w:val="single" w:color="auto" w:sz="12" w:space="0"/>
            </w:tcBorders>
            <w:vAlign w:val="center"/>
          </w:tcPr>
          <w:p>
            <w:pPr>
              <w:pageBreakBefore w:val="0"/>
              <w:wordWrap/>
              <w:topLinePunct w:val="0"/>
              <w:autoSpaceDE/>
              <w:autoSpaceDN/>
              <w:bidi w:val="0"/>
              <w:spacing w:before="62" w:after="62" w:line="400" w:lineRule="exact"/>
              <w:jc w:val="center"/>
              <w:textAlignment w:val="auto"/>
              <w:rPr>
                <w:rFonts w:hint="eastAsia" w:ascii="宋体" w:hAnsi="宋体" w:eastAsia="宋体" w:cs="宋体"/>
                <w:sz w:val="21"/>
                <w:szCs w:val="21"/>
              </w:rPr>
            </w:pPr>
          </w:p>
        </w:tc>
        <w:tc>
          <w:tcPr>
            <w:tcW w:w="1610" w:type="dxa"/>
            <w:tcBorders>
              <w:top w:val="single" w:color="auto" w:sz="6" w:space="0"/>
              <w:left w:val="single" w:color="auto" w:sz="6" w:space="0"/>
              <w:bottom w:val="single" w:color="auto" w:sz="6" w:space="0"/>
              <w:right w:val="single" w:color="auto" w:sz="12" w:space="0"/>
            </w:tcBorders>
            <w:vAlign w:val="center"/>
          </w:tcPr>
          <w:p>
            <w:pPr>
              <w:pageBreakBefore w:val="0"/>
              <w:wordWrap/>
              <w:topLinePunct w:val="0"/>
              <w:autoSpaceDE/>
              <w:autoSpaceDN/>
              <w:bidi w:val="0"/>
              <w:spacing w:before="62" w:after="62" w:line="400" w:lineRule="exact"/>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737" w:type="dxa"/>
            <w:tcBorders>
              <w:top w:val="single" w:color="auto" w:sz="6" w:space="0"/>
              <w:left w:val="single" w:color="auto" w:sz="12" w:space="0"/>
              <w:bottom w:val="single" w:color="auto" w:sz="6" w:space="0"/>
              <w:right w:val="single" w:color="auto" w:sz="6"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3325" w:type="dxa"/>
            <w:tcBorders>
              <w:top w:val="single" w:color="auto" w:sz="6" w:space="0"/>
              <w:left w:val="single" w:color="auto" w:sz="6" w:space="0"/>
              <w:bottom w:val="single" w:color="auto" w:sz="6" w:space="0"/>
              <w:right w:val="single" w:color="auto" w:sz="6" w:space="0"/>
            </w:tcBorders>
            <w:vAlign w:val="center"/>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pageBreakBefore w:val="0"/>
              <w:wordWrap/>
              <w:topLinePunct w:val="0"/>
              <w:autoSpaceDE/>
              <w:autoSpaceDN/>
              <w:bidi w:val="0"/>
              <w:spacing w:before="62" w:after="62" w:line="400" w:lineRule="exact"/>
              <w:jc w:val="center"/>
              <w:textAlignment w:val="auto"/>
              <w:rPr>
                <w:rFonts w:hint="eastAsia" w:ascii="宋体" w:hAnsi="宋体" w:eastAsia="宋体" w:cs="宋体"/>
                <w:sz w:val="21"/>
                <w:szCs w:val="21"/>
              </w:rPr>
            </w:pPr>
          </w:p>
        </w:tc>
        <w:tc>
          <w:tcPr>
            <w:tcW w:w="1559" w:type="dxa"/>
            <w:tcBorders>
              <w:top w:val="single" w:color="auto" w:sz="6" w:space="0"/>
              <w:left w:val="single" w:color="auto" w:sz="6" w:space="0"/>
              <w:bottom w:val="single" w:color="auto" w:sz="6" w:space="0"/>
              <w:right w:val="single" w:color="auto" w:sz="6" w:space="0"/>
            </w:tcBorders>
            <w:vAlign w:val="center"/>
          </w:tcPr>
          <w:p>
            <w:pPr>
              <w:pageBreakBefore w:val="0"/>
              <w:wordWrap/>
              <w:topLinePunct w:val="0"/>
              <w:autoSpaceDE/>
              <w:autoSpaceDN/>
              <w:bidi w:val="0"/>
              <w:spacing w:before="62" w:after="62" w:line="400" w:lineRule="exact"/>
              <w:jc w:val="center"/>
              <w:textAlignment w:val="auto"/>
              <w:rPr>
                <w:rFonts w:hint="eastAsia" w:ascii="宋体" w:hAnsi="宋体" w:eastAsia="宋体" w:cs="宋体"/>
                <w:sz w:val="21"/>
                <w:szCs w:val="21"/>
              </w:rPr>
            </w:pPr>
          </w:p>
        </w:tc>
        <w:tc>
          <w:tcPr>
            <w:tcW w:w="1806" w:type="dxa"/>
            <w:tcBorders>
              <w:top w:val="single" w:color="auto" w:sz="6" w:space="0"/>
              <w:left w:val="single" w:color="auto" w:sz="6" w:space="0"/>
              <w:bottom w:val="single" w:color="auto" w:sz="6" w:space="0"/>
              <w:right w:val="single" w:color="auto" w:sz="12" w:space="0"/>
            </w:tcBorders>
            <w:vAlign w:val="center"/>
          </w:tcPr>
          <w:p>
            <w:pPr>
              <w:pageBreakBefore w:val="0"/>
              <w:wordWrap/>
              <w:topLinePunct w:val="0"/>
              <w:autoSpaceDE/>
              <w:autoSpaceDN/>
              <w:bidi w:val="0"/>
              <w:spacing w:before="62" w:after="62" w:line="400" w:lineRule="exact"/>
              <w:jc w:val="center"/>
              <w:textAlignment w:val="auto"/>
              <w:rPr>
                <w:rFonts w:hint="eastAsia" w:ascii="宋体" w:hAnsi="宋体" w:eastAsia="宋体" w:cs="宋体"/>
                <w:sz w:val="21"/>
                <w:szCs w:val="21"/>
              </w:rPr>
            </w:pPr>
          </w:p>
        </w:tc>
        <w:tc>
          <w:tcPr>
            <w:tcW w:w="1610" w:type="dxa"/>
            <w:tcBorders>
              <w:top w:val="single" w:color="auto" w:sz="6" w:space="0"/>
              <w:left w:val="single" w:color="auto" w:sz="6" w:space="0"/>
              <w:bottom w:val="single" w:color="auto" w:sz="6" w:space="0"/>
              <w:right w:val="single" w:color="auto" w:sz="12" w:space="0"/>
            </w:tcBorders>
            <w:vAlign w:val="center"/>
          </w:tcPr>
          <w:p>
            <w:pPr>
              <w:pageBreakBefore w:val="0"/>
              <w:wordWrap/>
              <w:topLinePunct w:val="0"/>
              <w:autoSpaceDE/>
              <w:autoSpaceDN/>
              <w:bidi w:val="0"/>
              <w:spacing w:before="62" w:after="62" w:line="400" w:lineRule="exact"/>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737" w:type="dxa"/>
            <w:tcBorders>
              <w:top w:val="single" w:color="auto" w:sz="6" w:space="0"/>
              <w:left w:val="single" w:color="auto" w:sz="12" w:space="0"/>
              <w:bottom w:val="single" w:color="auto" w:sz="6" w:space="0"/>
              <w:right w:val="single" w:color="auto" w:sz="6"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3325" w:type="dxa"/>
            <w:tcBorders>
              <w:top w:val="single" w:color="auto" w:sz="6" w:space="0"/>
              <w:left w:val="single" w:color="auto" w:sz="6" w:space="0"/>
              <w:bottom w:val="single" w:color="auto" w:sz="6" w:space="0"/>
              <w:right w:val="single" w:color="auto" w:sz="6" w:space="0"/>
            </w:tcBorders>
            <w:vAlign w:val="center"/>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pageBreakBefore w:val="0"/>
              <w:wordWrap/>
              <w:topLinePunct w:val="0"/>
              <w:autoSpaceDE/>
              <w:autoSpaceDN/>
              <w:bidi w:val="0"/>
              <w:spacing w:before="62" w:after="62" w:line="400" w:lineRule="exact"/>
              <w:jc w:val="center"/>
              <w:textAlignment w:val="auto"/>
              <w:rPr>
                <w:rFonts w:hint="eastAsia" w:ascii="宋体" w:hAnsi="宋体" w:eastAsia="宋体" w:cs="宋体"/>
                <w:sz w:val="21"/>
                <w:szCs w:val="21"/>
              </w:rPr>
            </w:pPr>
          </w:p>
        </w:tc>
        <w:tc>
          <w:tcPr>
            <w:tcW w:w="1559" w:type="dxa"/>
            <w:tcBorders>
              <w:top w:val="single" w:color="auto" w:sz="6" w:space="0"/>
              <w:left w:val="single" w:color="auto" w:sz="6" w:space="0"/>
              <w:bottom w:val="single" w:color="auto" w:sz="6" w:space="0"/>
              <w:right w:val="single" w:color="auto" w:sz="6" w:space="0"/>
            </w:tcBorders>
            <w:vAlign w:val="center"/>
          </w:tcPr>
          <w:p>
            <w:pPr>
              <w:pageBreakBefore w:val="0"/>
              <w:wordWrap/>
              <w:topLinePunct w:val="0"/>
              <w:autoSpaceDE/>
              <w:autoSpaceDN/>
              <w:bidi w:val="0"/>
              <w:spacing w:before="62" w:after="62" w:line="400" w:lineRule="exact"/>
              <w:jc w:val="center"/>
              <w:textAlignment w:val="auto"/>
              <w:rPr>
                <w:rFonts w:hint="eastAsia" w:ascii="宋体" w:hAnsi="宋体" w:eastAsia="宋体" w:cs="宋体"/>
                <w:sz w:val="21"/>
                <w:szCs w:val="21"/>
              </w:rPr>
            </w:pPr>
          </w:p>
        </w:tc>
        <w:tc>
          <w:tcPr>
            <w:tcW w:w="1806" w:type="dxa"/>
            <w:tcBorders>
              <w:top w:val="single" w:color="auto" w:sz="6" w:space="0"/>
              <w:left w:val="single" w:color="auto" w:sz="6" w:space="0"/>
              <w:bottom w:val="single" w:color="auto" w:sz="6" w:space="0"/>
              <w:right w:val="single" w:color="auto" w:sz="12" w:space="0"/>
            </w:tcBorders>
            <w:vAlign w:val="center"/>
          </w:tcPr>
          <w:p>
            <w:pPr>
              <w:pageBreakBefore w:val="0"/>
              <w:wordWrap/>
              <w:topLinePunct w:val="0"/>
              <w:autoSpaceDE/>
              <w:autoSpaceDN/>
              <w:bidi w:val="0"/>
              <w:spacing w:before="62" w:after="62" w:line="400" w:lineRule="exact"/>
              <w:jc w:val="center"/>
              <w:textAlignment w:val="auto"/>
              <w:rPr>
                <w:rFonts w:hint="eastAsia" w:ascii="宋体" w:hAnsi="宋体" w:eastAsia="宋体" w:cs="宋体"/>
                <w:sz w:val="21"/>
                <w:szCs w:val="21"/>
              </w:rPr>
            </w:pPr>
          </w:p>
        </w:tc>
        <w:tc>
          <w:tcPr>
            <w:tcW w:w="1610" w:type="dxa"/>
            <w:tcBorders>
              <w:top w:val="single" w:color="auto" w:sz="6" w:space="0"/>
              <w:left w:val="single" w:color="auto" w:sz="6" w:space="0"/>
              <w:bottom w:val="single" w:color="auto" w:sz="6" w:space="0"/>
              <w:right w:val="single" w:color="auto" w:sz="12" w:space="0"/>
            </w:tcBorders>
            <w:vAlign w:val="center"/>
          </w:tcPr>
          <w:p>
            <w:pPr>
              <w:pageBreakBefore w:val="0"/>
              <w:wordWrap/>
              <w:topLinePunct w:val="0"/>
              <w:autoSpaceDE/>
              <w:autoSpaceDN/>
              <w:bidi w:val="0"/>
              <w:spacing w:before="62" w:after="62" w:line="400" w:lineRule="exact"/>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737" w:type="dxa"/>
            <w:tcBorders>
              <w:top w:val="single" w:color="auto" w:sz="6" w:space="0"/>
              <w:left w:val="single" w:color="auto" w:sz="12" w:space="0"/>
              <w:bottom w:val="single" w:color="auto" w:sz="6" w:space="0"/>
              <w:right w:val="single" w:color="auto" w:sz="6"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3325" w:type="dxa"/>
            <w:tcBorders>
              <w:top w:val="single" w:color="auto" w:sz="6" w:space="0"/>
              <w:left w:val="single" w:color="auto" w:sz="6" w:space="0"/>
              <w:bottom w:val="single" w:color="auto" w:sz="6" w:space="0"/>
              <w:right w:val="single" w:color="auto" w:sz="6" w:space="0"/>
            </w:tcBorders>
            <w:vAlign w:val="center"/>
          </w:tcPr>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850" w:type="dxa"/>
            <w:tcBorders>
              <w:top w:val="single" w:color="auto" w:sz="6" w:space="0"/>
              <w:left w:val="single" w:color="auto" w:sz="6" w:space="0"/>
              <w:bottom w:val="single" w:color="auto" w:sz="6" w:space="0"/>
              <w:right w:val="single" w:color="auto" w:sz="6" w:space="0"/>
            </w:tcBorders>
            <w:vAlign w:val="center"/>
          </w:tcPr>
          <w:p>
            <w:pPr>
              <w:pageBreakBefore w:val="0"/>
              <w:wordWrap/>
              <w:topLinePunct w:val="0"/>
              <w:autoSpaceDE/>
              <w:autoSpaceDN/>
              <w:bidi w:val="0"/>
              <w:spacing w:before="62" w:after="62" w:line="400" w:lineRule="exact"/>
              <w:jc w:val="center"/>
              <w:textAlignment w:val="auto"/>
              <w:rPr>
                <w:rFonts w:hint="eastAsia" w:ascii="宋体" w:hAnsi="宋体" w:eastAsia="宋体" w:cs="宋体"/>
                <w:sz w:val="21"/>
                <w:szCs w:val="21"/>
              </w:rPr>
            </w:pPr>
          </w:p>
        </w:tc>
        <w:tc>
          <w:tcPr>
            <w:tcW w:w="1559" w:type="dxa"/>
            <w:tcBorders>
              <w:top w:val="single" w:color="auto" w:sz="6" w:space="0"/>
              <w:left w:val="single" w:color="auto" w:sz="6" w:space="0"/>
              <w:bottom w:val="single" w:color="auto" w:sz="6" w:space="0"/>
              <w:right w:val="single" w:color="auto" w:sz="6" w:space="0"/>
            </w:tcBorders>
            <w:vAlign w:val="center"/>
          </w:tcPr>
          <w:p>
            <w:pPr>
              <w:pageBreakBefore w:val="0"/>
              <w:wordWrap/>
              <w:topLinePunct w:val="0"/>
              <w:autoSpaceDE/>
              <w:autoSpaceDN/>
              <w:bidi w:val="0"/>
              <w:spacing w:before="62" w:after="62" w:line="400" w:lineRule="exact"/>
              <w:jc w:val="center"/>
              <w:textAlignment w:val="auto"/>
              <w:rPr>
                <w:rFonts w:hint="eastAsia" w:ascii="宋体" w:hAnsi="宋体" w:eastAsia="宋体" w:cs="宋体"/>
                <w:sz w:val="21"/>
                <w:szCs w:val="21"/>
              </w:rPr>
            </w:pPr>
          </w:p>
        </w:tc>
        <w:tc>
          <w:tcPr>
            <w:tcW w:w="1806" w:type="dxa"/>
            <w:tcBorders>
              <w:top w:val="single" w:color="auto" w:sz="6" w:space="0"/>
              <w:left w:val="single" w:color="auto" w:sz="6" w:space="0"/>
              <w:bottom w:val="single" w:color="auto" w:sz="6" w:space="0"/>
              <w:right w:val="single" w:color="auto" w:sz="12" w:space="0"/>
            </w:tcBorders>
            <w:vAlign w:val="center"/>
          </w:tcPr>
          <w:p>
            <w:pPr>
              <w:pageBreakBefore w:val="0"/>
              <w:wordWrap/>
              <w:topLinePunct w:val="0"/>
              <w:autoSpaceDE/>
              <w:autoSpaceDN/>
              <w:bidi w:val="0"/>
              <w:spacing w:before="62" w:after="62" w:line="400" w:lineRule="exact"/>
              <w:jc w:val="center"/>
              <w:textAlignment w:val="auto"/>
              <w:rPr>
                <w:rFonts w:hint="eastAsia" w:ascii="宋体" w:hAnsi="宋体" w:eastAsia="宋体" w:cs="宋体"/>
                <w:sz w:val="21"/>
                <w:szCs w:val="21"/>
              </w:rPr>
            </w:pPr>
          </w:p>
        </w:tc>
        <w:tc>
          <w:tcPr>
            <w:tcW w:w="1610" w:type="dxa"/>
            <w:tcBorders>
              <w:top w:val="single" w:color="auto" w:sz="6" w:space="0"/>
              <w:left w:val="single" w:color="auto" w:sz="6" w:space="0"/>
              <w:bottom w:val="single" w:color="auto" w:sz="6" w:space="0"/>
              <w:right w:val="single" w:color="auto" w:sz="12" w:space="0"/>
            </w:tcBorders>
            <w:vAlign w:val="center"/>
          </w:tcPr>
          <w:p>
            <w:pPr>
              <w:pageBreakBefore w:val="0"/>
              <w:wordWrap/>
              <w:topLinePunct w:val="0"/>
              <w:autoSpaceDE/>
              <w:autoSpaceDN/>
              <w:bidi w:val="0"/>
              <w:spacing w:before="62" w:after="62" w:line="400" w:lineRule="exact"/>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737" w:type="dxa"/>
            <w:tcBorders>
              <w:top w:val="single" w:color="auto" w:sz="6" w:space="0"/>
              <w:left w:val="single" w:color="auto" w:sz="12" w:space="0"/>
              <w:bottom w:val="single" w:color="auto" w:sz="6" w:space="0"/>
              <w:right w:val="single" w:color="auto" w:sz="6"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sz w:val="21"/>
                <w:szCs w:val="21"/>
              </w:rPr>
            </w:pPr>
          </w:p>
        </w:tc>
        <w:tc>
          <w:tcPr>
            <w:tcW w:w="3325" w:type="dxa"/>
            <w:tcBorders>
              <w:top w:val="single" w:color="auto" w:sz="6" w:space="0"/>
              <w:left w:val="single" w:color="auto" w:sz="6" w:space="0"/>
              <w:bottom w:val="single" w:color="auto" w:sz="6" w:space="0"/>
              <w:right w:val="single" w:color="auto" w:sz="6"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sz w:val="21"/>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pageBreakBefore w:val="0"/>
              <w:wordWrap/>
              <w:topLinePunct w:val="0"/>
              <w:autoSpaceDE/>
              <w:autoSpaceDN/>
              <w:bidi w:val="0"/>
              <w:spacing w:before="62" w:after="62" w:line="400" w:lineRule="exact"/>
              <w:jc w:val="center"/>
              <w:textAlignment w:val="auto"/>
              <w:rPr>
                <w:rFonts w:hint="eastAsia" w:ascii="宋体" w:hAnsi="宋体" w:eastAsia="宋体" w:cs="宋体"/>
                <w:sz w:val="21"/>
                <w:szCs w:val="21"/>
              </w:rPr>
            </w:pPr>
          </w:p>
        </w:tc>
        <w:tc>
          <w:tcPr>
            <w:tcW w:w="1559" w:type="dxa"/>
            <w:tcBorders>
              <w:top w:val="single" w:color="auto" w:sz="6" w:space="0"/>
              <w:left w:val="single" w:color="auto" w:sz="6" w:space="0"/>
              <w:bottom w:val="single" w:color="auto" w:sz="6" w:space="0"/>
              <w:right w:val="single" w:color="auto" w:sz="6" w:space="0"/>
            </w:tcBorders>
            <w:vAlign w:val="center"/>
          </w:tcPr>
          <w:p>
            <w:pPr>
              <w:pageBreakBefore w:val="0"/>
              <w:wordWrap/>
              <w:topLinePunct w:val="0"/>
              <w:autoSpaceDE/>
              <w:autoSpaceDN/>
              <w:bidi w:val="0"/>
              <w:spacing w:before="62" w:after="62" w:line="400" w:lineRule="exact"/>
              <w:jc w:val="center"/>
              <w:textAlignment w:val="auto"/>
              <w:rPr>
                <w:rFonts w:hint="eastAsia" w:ascii="宋体" w:hAnsi="宋体" w:eastAsia="宋体" w:cs="宋体"/>
                <w:sz w:val="21"/>
                <w:szCs w:val="21"/>
              </w:rPr>
            </w:pPr>
          </w:p>
        </w:tc>
        <w:tc>
          <w:tcPr>
            <w:tcW w:w="1806" w:type="dxa"/>
            <w:tcBorders>
              <w:top w:val="single" w:color="auto" w:sz="6" w:space="0"/>
              <w:left w:val="single" w:color="auto" w:sz="6" w:space="0"/>
              <w:bottom w:val="single" w:color="auto" w:sz="6" w:space="0"/>
              <w:right w:val="single" w:color="auto" w:sz="12" w:space="0"/>
            </w:tcBorders>
            <w:vAlign w:val="center"/>
          </w:tcPr>
          <w:p>
            <w:pPr>
              <w:pageBreakBefore w:val="0"/>
              <w:wordWrap/>
              <w:topLinePunct w:val="0"/>
              <w:autoSpaceDE/>
              <w:autoSpaceDN/>
              <w:bidi w:val="0"/>
              <w:spacing w:before="62" w:after="62" w:line="400" w:lineRule="exact"/>
              <w:jc w:val="center"/>
              <w:textAlignment w:val="auto"/>
              <w:rPr>
                <w:rFonts w:hint="eastAsia" w:ascii="宋体" w:hAnsi="宋体" w:eastAsia="宋体" w:cs="宋体"/>
                <w:sz w:val="21"/>
                <w:szCs w:val="21"/>
              </w:rPr>
            </w:pPr>
          </w:p>
        </w:tc>
        <w:tc>
          <w:tcPr>
            <w:tcW w:w="1610" w:type="dxa"/>
            <w:tcBorders>
              <w:top w:val="single" w:color="auto" w:sz="6" w:space="0"/>
              <w:left w:val="single" w:color="auto" w:sz="6" w:space="0"/>
              <w:bottom w:val="single" w:color="auto" w:sz="6" w:space="0"/>
              <w:right w:val="single" w:color="auto" w:sz="12" w:space="0"/>
            </w:tcBorders>
            <w:vAlign w:val="center"/>
          </w:tcPr>
          <w:p>
            <w:pPr>
              <w:pageBreakBefore w:val="0"/>
              <w:wordWrap/>
              <w:topLinePunct w:val="0"/>
              <w:autoSpaceDE/>
              <w:autoSpaceDN/>
              <w:bidi w:val="0"/>
              <w:spacing w:before="62" w:after="62" w:line="400" w:lineRule="exact"/>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6471" w:type="dxa"/>
            <w:gridSpan w:val="4"/>
            <w:tcBorders>
              <w:top w:val="single" w:color="auto" w:sz="6" w:space="0"/>
              <w:left w:val="single" w:color="auto" w:sz="12" w:space="0"/>
              <w:bottom w:val="single" w:color="auto" w:sz="12" w:space="0"/>
              <w:right w:val="single" w:color="auto" w:sz="6" w:space="0"/>
            </w:tcBorders>
            <w:vAlign w:val="center"/>
          </w:tcPr>
          <w:p>
            <w:pPr>
              <w:pageBreakBefore w:val="0"/>
              <w:wordWrap/>
              <w:topLinePunct w:val="0"/>
              <w:autoSpaceDE/>
              <w:autoSpaceDN/>
              <w:bidi w:val="0"/>
              <w:spacing w:before="62" w:after="62" w:line="400" w:lineRule="exact"/>
              <w:textAlignment w:val="auto"/>
              <w:rPr>
                <w:rFonts w:hint="eastAsia" w:ascii="宋体" w:hAnsi="宋体" w:eastAsia="宋体" w:cs="宋体"/>
                <w:sz w:val="21"/>
                <w:szCs w:val="21"/>
              </w:rPr>
            </w:pPr>
            <w:r>
              <w:rPr>
                <w:rFonts w:hint="eastAsia" w:ascii="宋体" w:hAnsi="宋体" w:eastAsia="宋体" w:cs="宋体"/>
                <w:sz w:val="21"/>
                <w:szCs w:val="21"/>
              </w:rPr>
              <w:t>总计</w:t>
            </w:r>
          </w:p>
        </w:tc>
        <w:tc>
          <w:tcPr>
            <w:tcW w:w="1806" w:type="dxa"/>
            <w:tcBorders>
              <w:top w:val="single" w:color="auto" w:sz="6" w:space="0"/>
              <w:left w:val="single" w:color="auto" w:sz="6" w:space="0"/>
              <w:bottom w:val="single" w:color="auto" w:sz="12" w:space="0"/>
              <w:right w:val="single" w:color="auto" w:sz="12" w:space="0"/>
            </w:tcBorders>
            <w:vAlign w:val="center"/>
          </w:tcPr>
          <w:p>
            <w:pPr>
              <w:pageBreakBefore w:val="0"/>
              <w:wordWrap/>
              <w:topLinePunct w:val="0"/>
              <w:autoSpaceDE/>
              <w:autoSpaceDN/>
              <w:bidi w:val="0"/>
              <w:spacing w:before="62" w:after="62" w:line="400" w:lineRule="exact"/>
              <w:textAlignment w:val="auto"/>
              <w:rPr>
                <w:rFonts w:hint="eastAsia" w:ascii="宋体" w:hAnsi="宋体" w:eastAsia="宋体" w:cs="宋体"/>
                <w:sz w:val="21"/>
                <w:szCs w:val="21"/>
              </w:rPr>
            </w:pPr>
          </w:p>
        </w:tc>
        <w:tc>
          <w:tcPr>
            <w:tcW w:w="1610" w:type="dxa"/>
            <w:tcBorders>
              <w:top w:val="single" w:color="auto" w:sz="6" w:space="0"/>
              <w:left w:val="single" w:color="auto" w:sz="6" w:space="0"/>
              <w:bottom w:val="single" w:color="auto" w:sz="12" w:space="0"/>
              <w:right w:val="single" w:color="auto" w:sz="12" w:space="0"/>
            </w:tcBorders>
            <w:vAlign w:val="center"/>
          </w:tcPr>
          <w:p>
            <w:pPr>
              <w:pageBreakBefore w:val="0"/>
              <w:wordWrap/>
              <w:topLinePunct w:val="0"/>
              <w:autoSpaceDE/>
              <w:autoSpaceDN/>
              <w:bidi w:val="0"/>
              <w:spacing w:before="62" w:after="62" w:line="400" w:lineRule="exact"/>
              <w:textAlignment w:val="auto"/>
              <w:rPr>
                <w:rFonts w:hint="eastAsia" w:ascii="宋体" w:hAnsi="宋体" w:eastAsia="宋体" w:cs="宋体"/>
                <w:sz w:val="21"/>
                <w:szCs w:val="21"/>
              </w:rPr>
            </w:pPr>
          </w:p>
        </w:tc>
      </w:tr>
    </w:tbl>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ab/>
      </w: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供应商</w:t>
      </w:r>
      <w:r>
        <w:rPr>
          <w:rFonts w:hint="eastAsia" w:ascii="宋体" w:hAnsi="宋体" w:eastAsia="宋体" w:cs="宋体"/>
          <w:sz w:val="21"/>
          <w:szCs w:val="21"/>
        </w:rPr>
        <w:t>(公章) :</w:t>
      </w: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lang w:val="en-US" w:eastAsia="zh-CN"/>
        </w:rPr>
        <w:t>代理人</w:t>
      </w:r>
      <w:r>
        <w:rPr>
          <w:rFonts w:hint="eastAsia" w:ascii="宋体" w:hAnsi="宋体" w:eastAsia="宋体" w:cs="宋体"/>
          <w:sz w:val="21"/>
          <w:szCs w:val="21"/>
        </w:rPr>
        <w:t>(签字或盖章) :</w:t>
      </w:r>
    </w:p>
    <w:p>
      <w:pPr>
        <w:pageBreakBefore w:val="0"/>
        <w:tabs>
          <w:tab w:val="left" w:pos="1680"/>
        </w:tabs>
        <w:wordWrap/>
        <w:topLinePunct w:val="0"/>
        <w:autoSpaceDE/>
        <w:autoSpaceDN/>
        <w:bidi w:val="0"/>
        <w:spacing w:before="0" w:after="0"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日</w:t>
      </w:r>
      <w:r>
        <w:rPr>
          <w:rFonts w:hint="eastAsia" w:ascii="宋体" w:hAnsi="宋体" w:eastAsia="宋体" w:cs="宋体"/>
          <w:sz w:val="21"/>
          <w:szCs w:val="21"/>
        </w:rPr>
        <w:tab/>
      </w:r>
      <w:r>
        <w:rPr>
          <w:rFonts w:hint="eastAsia" w:ascii="宋体" w:hAnsi="宋体" w:eastAsia="宋体" w:cs="宋体"/>
          <w:sz w:val="21"/>
          <w:szCs w:val="21"/>
        </w:rPr>
        <w:t>期：</w:t>
      </w:r>
      <w:bookmarkEnd w:id="58"/>
      <w:bookmarkEnd w:id="59"/>
      <w:bookmarkEnd w:id="60"/>
      <w:bookmarkEnd w:id="61"/>
      <w:bookmarkEnd w:id="62"/>
      <w:bookmarkEnd w:id="63"/>
      <w:bookmarkEnd w:id="64"/>
    </w:p>
    <w:p>
      <w:pPr>
        <w:pStyle w:val="5"/>
        <w:pageBreakBefore w:val="0"/>
        <w:wordWrap/>
        <w:topLinePunct w:val="0"/>
        <w:autoSpaceDE/>
        <w:autoSpaceDN/>
        <w:bidi w:val="0"/>
        <w:spacing w:before="0" w:after="0" w:line="400" w:lineRule="exact"/>
        <w:textAlignment w:val="auto"/>
        <w:rPr>
          <w:rFonts w:hint="eastAsia" w:ascii="宋体" w:hAnsi="宋体" w:eastAsia="宋体" w:cs="宋体"/>
          <w:kern w:val="0"/>
          <w:sz w:val="21"/>
          <w:szCs w:val="21"/>
        </w:rPr>
      </w:pPr>
      <w:r>
        <w:rPr>
          <w:rFonts w:hint="eastAsia" w:ascii="宋体" w:hAnsi="宋体" w:eastAsia="宋体" w:cs="宋体"/>
          <w:sz w:val="21"/>
          <w:szCs w:val="21"/>
        </w:rPr>
        <w:br w:type="page"/>
      </w:r>
      <w:r>
        <w:rPr>
          <w:rFonts w:hint="eastAsia" w:ascii="宋体" w:hAnsi="宋体" w:eastAsia="宋体" w:cs="宋体"/>
          <w:sz w:val="21"/>
          <w:szCs w:val="21"/>
          <w:lang w:val="en-US" w:eastAsia="zh-CN"/>
        </w:rPr>
        <w:t>五</w:t>
      </w:r>
      <w:r>
        <w:rPr>
          <w:rFonts w:hint="eastAsia" w:ascii="宋体" w:hAnsi="宋体" w:eastAsia="宋体" w:cs="宋体"/>
          <w:sz w:val="21"/>
          <w:szCs w:val="21"/>
        </w:rPr>
        <w:t>、</w:t>
      </w:r>
      <w:r>
        <w:rPr>
          <w:rFonts w:hint="eastAsia" w:ascii="宋体" w:hAnsi="宋体" w:eastAsia="宋体" w:cs="宋体"/>
          <w:sz w:val="21"/>
          <w:szCs w:val="21"/>
          <w:lang w:val="en-US" w:eastAsia="zh-CN"/>
        </w:rPr>
        <w:t>供应商</w:t>
      </w:r>
      <w:r>
        <w:rPr>
          <w:rFonts w:hint="eastAsia" w:ascii="宋体" w:hAnsi="宋体" w:eastAsia="宋体" w:cs="宋体"/>
          <w:sz w:val="21"/>
          <w:szCs w:val="21"/>
        </w:rPr>
        <w:t>近三年（自202</w:t>
      </w:r>
      <w:r>
        <w:rPr>
          <w:rFonts w:hint="eastAsia" w:ascii="宋体" w:hAnsi="宋体" w:eastAsia="宋体" w:cs="宋体"/>
          <w:sz w:val="21"/>
          <w:szCs w:val="21"/>
          <w:lang w:val="en-US" w:eastAsia="zh-CN"/>
        </w:rPr>
        <w:t>2</w:t>
      </w:r>
      <w:r>
        <w:rPr>
          <w:rFonts w:hint="eastAsia" w:ascii="宋体" w:hAnsi="宋体" w:eastAsia="宋体" w:cs="宋体"/>
          <w:sz w:val="21"/>
          <w:szCs w:val="21"/>
        </w:rPr>
        <w:t>年1月1日起至本项目</w:t>
      </w:r>
      <w:r>
        <w:rPr>
          <w:rFonts w:hint="eastAsia" w:ascii="宋体" w:hAnsi="宋体" w:eastAsia="宋体" w:cs="宋体"/>
          <w:sz w:val="21"/>
          <w:szCs w:val="21"/>
          <w:lang w:val="en-US" w:eastAsia="zh-CN"/>
        </w:rPr>
        <w:t>应答</w:t>
      </w:r>
      <w:r>
        <w:rPr>
          <w:rFonts w:hint="eastAsia" w:ascii="宋体" w:hAnsi="宋体" w:eastAsia="宋体" w:cs="宋体"/>
          <w:sz w:val="21"/>
          <w:szCs w:val="21"/>
        </w:rPr>
        <w:t>截止日止）的</w:t>
      </w:r>
      <w:r>
        <w:rPr>
          <w:rFonts w:hint="eastAsia" w:ascii="宋体" w:hAnsi="宋体" w:eastAsia="宋体" w:cs="宋体"/>
          <w:kern w:val="0"/>
          <w:sz w:val="21"/>
          <w:szCs w:val="21"/>
        </w:rPr>
        <w:t>类似项目</w:t>
      </w:r>
      <w:r>
        <w:rPr>
          <w:rFonts w:hint="eastAsia" w:ascii="宋体" w:hAnsi="宋体" w:eastAsia="宋体" w:cs="宋体"/>
          <w:bCs w:val="0"/>
          <w:sz w:val="21"/>
          <w:szCs w:val="21"/>
        </w:rPr>
        <w:t>业绩</w:t>
      </w:r>
      <w:r>
        <w:rPr>
          <w:rFonts w:hint="eastAsia" w:ascii="宋体" w:hAnsi="宋体" w:eastAsia="宋体" w:cs="宋体"/>
          <w:sz w:val="21"/>
          <w:szCs w:val="21"/>
        </w:rPr>
        <w:t>（须提供合同关键页及签字页复印件并加盖公章作为证明）；</w:t>
      </w:r>
    </w:p>
    <w:p>
      <w:pPr>
        <w:pageBreakBefore w:val="0"/>
        <w:wordWrap/>
        <w:topLinePunct w:val="0"/>
        <w:autoSpaceDE/>
        <w:autoSpaceDN/>
        <w:bidi w:val="0"/>
        <w:spacing w:line="400" w:lineRule="exact"/>
        <w:textAlignment w:val="auto"/>
        <w:rPr>
          <w:rFonts w:hint="eastAsia" w:ascii="宋体" w:hAnsi="宋体" w:eastAsia="宋体" w:cs="宋体"/>
          <w:sz w:val="21"/>
          <w:szCs w:val="21"/>
        </w:rPr>
      </w:pPr>
      <w:bookmarkStart w:id="65" w:name="_Toc99718175"/>
      <w:bookmarkStart w:id="66" w:name="_Toc116879990"/>
      <w:bookmarkStart w:id="67" w:name="_Toc87373522"/>
      <w:bookmarkStart w:id="68" w:name="_Toc99881793"/>
      <w:bookmarkStart w:id="69" w:name="_Toc86202648"/>
      <w:bookmarkStart w:id="70" w:name="_Toc87810275"/>
      <w:bookmarkStart w:id="71" w:name="_Toc87373422"/>
    </w:p>
    <w:tbl>
      <w:tblPr>
        <w:tblStyle w:val="11"/>
        <w:tblW w:w="9403" w:type="dxa"/>
        <w:tblInd w:w="105" w:type="dxa"/>
        <w:tblLayout w:type="fixed"/>
        <w:tblCellMar>
          <w:top w:w="0" w:type="dxa"/>
          <w:left w:w="0" w:type="dxa"/>
          <w:bottom w:w="0" w:type="dxa"/>
          <w:right w:w="0" w:type="dxa"/>
        </w:tblCellMar>
      </w:tblPr>
      <w:tblGrid>
        <w:gridCol w:w="939"/>
        <w:gridCol w:w="936"/>
        <w:gridCol w:w="1579"/>
        <w:gridCol w:w="1369"/>
        <w:gridCol w:w="936"/>
        <w:gridCol w:w="2064"/>
        <w:gridCol w:w="1580"/>
      </w:tblGrid>
      <w:tr>
        <w:tblPrEx>
          <w:tblCellMar>
            <w:top w:w="0" w:type="dxa"/>
            <w:left w:w="0" w:type="dxa"/>
            <w:bottom w:w="0" w:type="dxa"/>
            <w:right w:w="0" w:type="dxa"/>
          </w:tblCellMar>
        </w:tblPrEx>
        <w:trPr>
          <w:trHeight w:val="951" w:hRule="exact"/>
        </w:trPr>
        <w:tc>
          <w:tcPr>
            <w:tcW w:w="939" w:type="dxa"/>
            <w:tcBorders>
              <w:top w:val="single" w:color="000000" w:sz="4" w:space="0"/>
              <w:left w:val="single" w:color="000000" w:sz="4" w:space="0"/>
              <w:bottom w:val="single" w:color="000000" w:sz="4" w:space="0"/>
              <w:right w:val="single" w:color="000000" w:sz="4" w:space="0"/>
            </w:tcBorders>
          </w:tcPr>
          <w:p>
            <w:pPr>
              <w:pStyle w:val="21"/>
              <w:pageBreakBefore w:val="0"/>
              <w:kinsoku w:val="0"/>
              <w:wordWrap/>
              <w:overflowPunct w:val="0"/>
              <w:topLinePunct w:val="0"/>
              <w:autoSpaceDE/>
              <w:autoSpaceDN/>
              <w:bidi w:val="0"/>
              <w:spacing w:before="118" w:line="400" w:lineRule="exact"/>
              <w:ind w:left="223"/>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936" w:type="dxa"/>
            <w:tcBorders>
              <w:top w:val="single" w:color="000000" w:sz="4" w:space="0"/>
              <w:left w:val="single" w:color="000000" w:sz="4" w:space="0"/>
              <w:bottom w:val="single" w:color="000000" w:sz="4" w:space="0"/>
              <w:right w:val="single" w:color="000000" w:sz="4" w:space="0"/>
            </w:tcBorders>
          </w:tcPr>
          <w:p>
            <w:pPr>
              <w:pStyle w:val="21"/>
              <w:pageBreakBefore w:val="0"/>
              <w:kinsoku w:val="0"/>
              <w:wordWrap/>
              <w:overflowPunct w:val="0"/>
              <w:topLinePunct w:val="0"/>
              <w:autoSpaceDE/>
              <w:autoSpaceDN/>
              <w:bidi w:val="0"/>
              <w:spacing w:line="400" w:lineRule="exact"/>
              <w:ind w:left="223"/>
              <w:textAlignment w:val="auto"/>
              <w:rPr>
                <w:rFonts w:hint="eastAsia" w:ascii="宋体" w:hAnsi="宋体" w:eastAsia="宋体" w:cs="宋体"/>
                <w:sz w:val="21"/>
                <w:szCs w:val="21"/>
              </w:rPr>
            </w:pPr>
            <w:r>
              <w:rPr>
                <w:rFonts w:hint="eastAsia" w:ascii="宋体" w:hAnsi="宋体" w:eastAsia="宋体" w:cs="宋体"/>
                <w:sz w:val="21"/>
                <w:szCs w:val="21"/>
              </w:rPr>
              <w:t>项目</w:t>
            </w:r>
          </w:p>
          <w:p>
            <w:pPr>
              <w:pStyle w:val="21"/>
              <w:pageBreakBefore w:val="0"/>
              <w:kinsoku w:val="0"/>
              <w:wordWrap/>
              <w:overflowPunct w:val="0"/>
              <w:topLinePunct w:val="0"/>
              <w:autoSpaceDE/>
              <w:autoSpaceDN/>
              <w:bidi w:val="0"/>
              <w:spacing w:line="400" w:lineRule="exact"/>
              <w:ind w:left="223"/>
              <w:textAlignment w:val="auto"/>
              <w:rPr>
                <w:rFonts w:hint="eastAsia" w:ascii="宋体" w:hAnsi="宋体" w:eastAsia="宋体" w:cs="宋体"/>
                <w:sz w:val="21"/>
                <w:szCs w:val="21"/>
              </w:rPr>
            </w:pPr>
            <w:r>
              <w:rPr>
                <w:rFonts w:hint="eastAsia" w:ascii="宋体" w:hAnsi="宋体" w:eastAsia="宋体" w:cs="宋体"/>
                <w:sz w:val="21"/>
                <w:szCs w:val="21"/>
              </w:rPr>
              <w:t>名称</w:t>
            </w:r>
          </w:p>
        </w:tc>
        <w:tc>
          <w:tcPr>
            <w:tcW w:w="1579" w:type="dxa"/>
            <w:tcBorders>
              <w:top w:val="single" w:color="000000" w:sz="4" w:space="0"/>
              <w:left w:val="single" w:color="000000" w:sz="4" w:space="0"/>
              <w:bottom w:val="single" w:color="000000" w:sz="4" w:space="0"/>
              <w:right w:val="single" w:color="000000" w:sz="4" w:space="0"/>
            </w:tcBorders>
          </w:tcPr>
          <w:p>
            <w:pPr>
              <w:pStyle w:val="21"/>
              <w:pageBreakBefore w:val="0"/>
              <w:kinsoku w:val="0"/>
              <w:wordWrap/>
              <w:overflowPunct w:val="0"/>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合同</w:t>
            </w:r>
          </w:p>
          <w:p>
            <w:pPr>
              <w:pStyle w:val="21"/>
              <w:pageBreakBefore w:val="0"/>
              <w:kinsoku w:val="0"/>
              <w:wordWrap/>
              <w:overflowPunct w:val="0"/>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签订时间</w:t>
            </w:r>
          </w:p>
        </w:tc>
        <w:tc>
          <w:tcPr>
            <w:tcW w:w="1369" w:type="dxa"/>
            <w:tcBorders>
              <w:top w:val="single" w:color="000000" w:sz="4" w:space="0"/>
              <w:left w:val="single" w:color="000000" w:sz="4" w:space="0"/>
              <w:bottom w:val="single" w:color="000000" w:sz="4" w:space="0"/>
              <w:right w:val="single" w:color="000000" w:sz="4" w:space="0"/>
            </w:tcBorders>
          </w:tcPr>
          <w:p>
            <w:pPr>
              <w:pStyle w:val="21"/>
              <w:pageBreakBefore w:val="0"/>
              <w:kinsoku w:val="0"/>
              <w:wordWrap/>
              <w:overflowPunct w:val="0"/>
              <w:topLinePunct w:val="0"/>
              <w:autoSpaceDE/>
              <w:autoSpaceDN/>
              <w:bidi w:val="0"/>
              <w:spacing w:line="400" w:lineRule="exact"/>
              <w:ind w:left="38"/>
              <w:jc w:val="center"/>
              <w:textAlignment w:val="auto"/>
              <w:rPr>
                <w:rFonts w:hint="eastAsia" w:ascii="宋体" w:hAnsi="宋体" w:eastAsia="宋体" w:cs="宋体"/>
                <w:spacing w:val="-31"/>
                <w:sz w:val="21"/>
                <w:szCs w:val="21"/>
              </w:rPr>
            </w:pPr>
            <w:r>
              <w:rPr>
                <w:rFonts w:hint="eastAsia" w:ascii="宋体" w:hAnsi="宋体" w:eastAsia="宋体" w:cs="宋体"/>
                <w:spacing w:val="-31"/>
                <w:sz w:val="21"/>
                <w:szCs w:val="21"/>
              </w:rPr>
              <w:t>合同金额</w:t>
            </w:r>
          </w:p>
          <w:p>
            <w:pPr>
              <w:pStyle w:val="21"/>
              <w:pageBreakBefore w:val="0"/>
              <w:kinsoku w:val="0"/>
              <w:wordWrap/>
              <w:overflowPunct w:val="0"/>
              <w:topLinePunct w:val="0"/>
              <w:autoSpaceDE/>
              <w:autoSpaceDN/>
              <w:bidi w:val="0"/>
              <w:spacing w:line="400" w:lineRule="exact"/>
              <w:ind w:left="40"/>
              <w:jc w:val="center"/>
              <w:textAlignment w:val="auto"/>
              <w:rPr>
                <w:rFonts w:hint="eastAsia" w:ascii="宋体" w:hAnsi="宋体" w:eastAsia="宋体" w:cs="宋体"/>
                <w:sz w:val="21"/>
                <w:szCs w:val="21"/>
              </w:rPr>
            </w:pPr>
            <w:r>
              <w:rPr>
                <w:rFonts w:hint="eastAsia" w:ascii="宋体" w:hAnsi="宋体" w:eastAsia="宋体" w:cs="宋体"/>
                <w:spacing w:val="-27"/>
                <w:sz w:val="21"/>
                <w:szCs w:val="21"/>
              </w:rPr>
              <w:t>（元）</w:t>
            </w:r>
          </w:p>
        </w:tc>
        <w:tc>
          <w:tcPr>
            <w:tcW w:w="936" w:type="dxa"/>
            <w:tcBorders>
              <w:top w:val="single" w:color="000000" w:sz="4" w:space="0"/>
              <w:left w:val="single" w:color="000000" w:sz="4" w:space="0"/>
              <w:bottom w:val="single" w:color="000000" w:sz="4" w:space="0"/>
              <w:right w:val="single" w:color="000000" w:sz="4" w:space="0"/>
            </w:tcBorders>
          </w:tcPr>
          <w:p>
            <w:pPr>
              <w:pStyle w:val="21"/>
              <w:pageBreakBefore w:val="0"/>
              <w:kinsoku w:val="0"/>
              <w:wordWrap/>
              <w:overflowPunct w:val="0"/>
              <w:topLinePunct w:val="0"/>
              <w:autoSpaceDE/>
              <w:autoSpaceDN/>
              <w:bidi w:val="0"/>
              <w:spacing w:line="400" w:lineRule="exact"/>
              <w:ind w:left="223"/>
              <w:textAlignment w:val="auto"/>
              <w:rPr>
                <w:rFonts w:hint="eastAsia" w:ascii="宋体" w:hAnsi="宋体" w:eastAsia="宋体" w:cs="宋体"/>
                <w:sz w:val="21"/>
                <w:szCs w:val="21"/>
              </w:rPr>
            </w:pPr>
            <w:r>
              <w:rPr>
                <w:rFonts w:hint="eastAsia" w:ascii="宋体" w:hAnsi="宋体" w:eastAsia="宋体" w:cs="宋体"/>
                <w:sz w:val="21"/>
                <w:szCs w:val="21"/>
              </w:rPr>
              <w:t>项目</w:t>
            </w:r>
          </w:p>
          <w:p>
            <w:pPr>
              <w:pStyle w:val="21"/>
              <w:pageBreakBefore w:val="0"/>
              <w:kinsoku w:val="0"/>
              <w:wordWrap/>
              <w:overflowPunct w:val="0"/>
              <w:topLinePunct w:val="0"/>
              <w:autoSpaceDE/>
              <w:autoSpaceDN/>
              <w:bidi w:val="0"/>
              <w:spacing w:line="400" w:lineRule="exact"/>
              <w:ind w:left="223"/>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2064" w:type="dxa"/>
            <w:tcBorders>
              <w:top w:val="single" w:color="000000" w:sz="4" w:space="0"/>
              <w:left w:val="single" w:color="000000" w:sz="4" w:space="0"/>
              <w:bottom w:val="single" w:color="000000" w:sz="4" w:space="0"/>
              <w:right w:val="single" w:color="000000" w:sz="4" w:space="0"/>
            </w:tcBorders>
          </w:tcPr>
          <w:p>
            <w:pPr>
              <w:pStyle w:val="21"/>
              <w:pageBreakBefore w:val="0"/>
              <w:kinsoku w:val="0"/>
              <w:wordWrap/>
              <w:overflowPunct w:val="0"/>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项目单位</w:t>
            </w:r>
          </w:p>
          <w:p>
            <w:pPr>
              <w:pStyle w:val="21"/>
              <w:pageBreakBefore w:val="0"/>
              <w:kinsoku w:val="0"/>
              <w:wordWrap/>
              <w:overflowPunct w:val="0"/>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联系人/电话</w:t>
            </w:r>
          </w:p>
        </w:tc>
        <w:tc>
          <w:tcPr>
            <w:tcW w:w="1580" w:type="dxa"/>
            <w:tcBorders>
              <w:top w:val="single" w:color="000000" w:sz="4" w:space="0"/>
              <w:left w:val="single" w:color="000000" w:sz="4" w:space="0"/>
              <w:bottom w:val="single" w:color="000000" w:sz="4" w:space="0"/>
              <w:right w:val="single" w:color="000000" w:sz="4" w:space="0"/>
            </w:tcBorders>
          </w:tcPr>
          <w:p>
            <w:pPr>
              <w:pStyle w:val="21"/>
              <w:pageBreakBefore w:val="0"/>
              <w:kinsoku w:val="0"/>
              <w:wordWrap/>
              <w:overflowPunct w:val="0"/>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项目内容</w:t>
            </w:r>
          </w:p>
          <w:p>
            <w:pPr>
              <w:pStyle w:val="21"/>
              <w:pageBreakBefore w:val="0"/>
              <w:kinsoku w:val="0"/>
              <w:wordWrap/>
              <w:overflowPunct w:val="0"/>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描述</w:t>
            </w:r>
          </w:p>
        </w:tc>
      </w:tr>
      <w:tr>
        <w:tblPrEx>
          <w:tblCellMar>
            <w:top w:w="0" w:type="dxa"/>
            <w:left w:w="0" w:type="dxa"/>
            <w:bottom w:w="0" w:type="dxa"/>
            <w:right w:w="0" w:type="dxa"/>
          </w:tblCellMar>
        </w:tblPrEx>
        <w:trPr>
          <w:trHeight w:val="638" w:hRule="exact"/>
        </w:trPr>
        <w:tc>
          <w:tcPr>
            <w:tcW w:w="939" w:type="dxa"/>
            <w:tcBorders>
              <w:top w:val="single" w:color="000000" w:sz="4" w:space="0"/>
              <w:left w:val="single" w:color="000000" w:sz="4" w:space="0"/>
              <w:bottom w:val="single" w:color="000000" w:sz="4" w:space="0"/>
              <w:right w:val="single" w:color="000000" w:sz="4" w:space="0"/>
            </w:tcBorders>
          </w:tcPr>
          <w:p>
            <w:pPr>
              <w:pStyle w:val="21"/>
              <w:pageBreakBefore w:val="0"/>
              <w:kinsoku w:val="0"/>
              <w:wordWrap/>
              <w:overflowPunct w:val="0"/>
              <w:topLinePunct w:val="0"/>
              <w:autoSpaceDE/>
              <w:autoSpaceDN/>
              <w:bidi w:val="0"/>
              <w:spacing w:before="118"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936" w:type="dxa"/>
            <w:tcBorders>
              <w:top w:val="single" w:color="000000" w:sz="4" w:space="0"/>
              <w:left w:val="single" w:color="000000" w:sz="4" w:space="0"/>
              <w:bottom w:val="single" w:color="000000" w:sz="4" w:space="0"/>
              <w:right w:val="single" w:color="000000" w:sz="4" w:space="0"/>
            </w:tcBorders>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579" w:type="dxa"/>
            <w:tcBorders>
              <w:top w:val="single" w:color="000000" w:sz="4" w:space="0"/>
              <w:left w:val="single" w:color="000000" w:sz="4" w:space="0"/>
              <w:bottom w:val="single" w:color="000000" w:sz="4" w:space="0"/>
              <w:right w:val="single" w:color="000000" w:sz="4" w:space="0"/>
            </w:tcBorders>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369" w:type="dxa"/>
            <w:tcBorders>
              <w:top w:val="single" w:color="000000" w:sz="4" w:space="0"/>
              <w:left w:val="single" w:color="000000" w:sz="4" w:space="0"/>
              <w:bottom w:val="single" w:color="000000" w:sz="4" w:space="0"/>
              <w:right w:val="single" w:color="000000" w:sz="4" w:space="0"/>
            </w:tcBorders>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936" w:type="dxa"/>
            <w:tcBorders>
              <w:top w:val="single" w:color="000000" w:sz="4" w:space="0"/>
              <w:left w:val="single" w:color="000000" w:sz="4" w:space="0"/>
              <w:bottom w:val="single" w:color="000000" w:sz="4" w:space="0"/>
              <w:right w:val="single" w:color="000000" w:sz="4" w:space="0"/>
            </w:tcBorders>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2064" w:type="dxa"/>
            <w:tcBorders>
              <w:top w:val="single" w:color="000000" w:sz="4" w:space="0"/>
              <w:left w:val="single" w:color="000000" w:sz="4" w:space="0"/>
              <w:bottom w:val="single" w:color="000000" w:sz="4" w:space="0"/>
              <w:right w:val="single" w:color="000000" w:sz="4" w:space="0"/>
            </w:tcBorders>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580" w:type="dxa"/>
            <w:tcBorders>
              <w:top w:val="single" w:color="000000" w:sz="4" w:space="0"/>
              <w:left w:val="single" w:color="000000" w:sz="4" w:space="0"/>
              <w:bottom w:val="single" w:color="000000" w:sz="4" w:space="0"/>
              <w:right w:val="single" w:color="000000" w:sz="4" w:space="0"/>
            </w:tcBorders>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641" w:hRule="exact"/>
        </w:trPr>
        <w:tc>
          <w:tcPr>
            <w:tcW w:w="939" w:type="dxa"/>
            <w:tcBorders>
              <w:top w:val="single" w:color="000000" w:sz="4" w:space="0"/>
              <w:left w:val="single" w:color="000000" w:sz="4" w:space="0"/>
              <w:bottom w:val="single" w:color="000000" w:sz="4" w:space="0"/>
              <w:right w:val="single" w:color="000000" w:sz="4" w:space="0"/>
            </w:tcBorders>
          </w:tcPr>
          <w:p>
            <w:pPr>
              <w:pStyle w:val="21"/>
              <w:pageBreakBefore w:val="0"/>
              <w:kinsoku w:val="0"/>
              <w:wordWrap/>
              <w:overflowPunct w:val="0"/>
              <w:topLinePunct w:val="0"/>
              <w:autoSpaceDE/>
              <w:autoSpaceDN/>
              <w:bidi w:val="0"/>
              <w:spacing w:before="12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936" w:type="dxa"/>
            <w:tcBorders>
              <w:top w:val="single" w:color="000000" w:sz="4" w:space="0"/>
              <w:left w:val="single" w:color="000000" w:sz="4" w:space="0"/>
              <w:bottom w:val="single" w:color="000000" w:sz="4" w:space="0"/>
              <w:right w:val="single" w:color="000000" w:sz="4" w:space="0"/>
            </w:tcBorders>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579" w:type="dxa"/>
            <w:tcBorders>
              <w:top w:val="single" w:color="000000" w:sz="4" w:space="0"/>
              <w:left w:val="single" w:color="000000" w:sz="4" w:space="0"/>
              <w:bottom w:val="single" w:color="000000" w:sz="4" w:space="0"/>
              <w:right w:val="single" w:color="000000" w:sz="4" w:space="0"/>
            </w:tcBorders>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369" w:type="dxa"/>
            <w:tcBorders>
              <w:top w:val="single" w:color="000000" w:sz="4" w:space="0"/>
              <w:left w:val="single" w:color="000000" w:sz="4" w:space="0"/>
              <w:bottom w:val="single" w:color="000000" w:sz="4" w:space="0"/>
              <w:right w:val="single" w:color="000000" w:sz="4" w:space="0"/>
            </w:tcBorders>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936" w:type="dxa"/>
            <w:tcBorders>
              <w:top w:val="single" w:color="000000" w:sz="4" w:space="0"/>
              <w:left w:val="single" w:color="000000" w:sz="4" w:space="0"/>
              <w:bottom w:val="single" w:color="000000" w:sz="4" w:space="0"/>
              <w:right w:val="single" w:color="000000" w:sz="4" w:space="0"/>
            </w:tcBorders>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2064" w:type="dxa"/>
            <w:tcBorders>
              <w:top w:val="single" w:color="000000" w:sz="4" w:space="0"/>
              <w:left w:val="single" w:color="000000" w:sz="4" w:space="0"/>
              <w:bottom w:val="single" w:color="000000" w:sz="4" w:space="0"/>
              <w:right w:val="single" w:color="000000" w:sz="4" w:space="0"/>
            </w:tcBorders>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580" w:type="dxa"/>
            <w:tcBorders>
              <w:top w:val="single" w:color="000000" w:sz="4" w:space="0"/>
              <w:left w:val="single" w:color="000000" w:sz="4" w:space="0"/>
              <w:bottom w:val="single" w:color="000000" w:sz="4" w:space="0"/>
              <w:right w:val="single" w:color="000000" w:sz="4" w:space="0"/>
            </w:tcBorders>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641" w:hRule="exact"/>
        </w:trPr>
        <w:tc>
          <w:tcPr>
            <w:tcW w:w="939" w:type="dxa"/>
            <w:tcBorders>
              <w:top w:val="single" w:color="000000" w:sz="4" w:space="0"/>
              <w:left w:val="single" w:color="000000" w:sz="4" w:space="0"/>
              <w:bottom w:val="single" w:color="000000" w:sz="4" w:space="0"/>
              <w:right w:val="single" w:color="000000" w:sz="4" w:space="0"/>
            </w:tcBorders>
          </w:tcPr>
          <w:p>
            <w:pPr>
              <w:pStyle w:val="21"/>
              <w:pageBreakBefore w:val="0"/>
              <w:kinsoku w:val="0"/>
              <w:wordWrap/>
              <w:overflowPunct w:val="0"/>
              <w:topLinePunct w:val="0"/>
              <w:autoSpaceDE/>
              <w:autoSpaceDN/>
              <w:bidi w:val="0"/>
              <w:spacing w:before="12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936" w:type="dxa"/>
            <w:tcBorders>
              <w:top w:val="single" w:color="000000" w:sz="4" w:space="0"/>
              <w:left w:val="single" w:color="000000" w:sz="4" w:space="0"/>
              <w:bottom w:val="single" w:color="000000" w:sz="4" w:space="0"/>
              <w:right w:val="single" w:color="000000" w:sz="4" w:space="0"/>
            </w:tcBorders>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579" w:type="dxa"/>
            <w:tcBorders>
              <w:top w:val="single" w:color="000000" w:sz="4" w:space="0"/>
              <w:left w:val="single" w:color="000000" w:sz="4" w:space="0"/>
              <w:bottom w:val="single" w:color="000000" w:sz="4" w:space="0"/>
              <w:right w:val="single" w:color="000000" w:sz="4" w:space="0"/>
            </w:tcBorders>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369" w:type="dxa"/>
            <w:tcBorders>
              <w:top w:val="single" w:color="000000" w:sz="4" w:space="0"/>
              <w:left w:val="single" w:color="000000" w:sz="4" w:space="0"/>
              <w:bottom w:val="single" w:color="000000" w:sz="4" w:space="0"/>
              <w:right w:val="single" w:color="000000" w:sz="4" w:space="0"/>
            </w:tcBorders>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936" w:type="dxa"/>
            <w:tcBorders>
              <w:top w:val="single" w:color="000000" w:sz="4" w:space="0"/>
              <w:left w:val="single" w:color="000000" w:sz="4" w:space="0"/>
              <w:bottom w:val="single" w:color="000000" w:sz="4" w:space="0"/>
              <w:right w:val="single" w:color="000000" w:sz="4" w:space="0"/>
            </w:tcBorders>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2064" w:type="dxa"/>
            <w:tcBorders>
              <w:top w:val="single" w:color="000000" w:sz="4" w:space="0"/>
              <w:left w:val="single" w:color="000000" w:sz="4" w:space="0"/>
              <w:bottom w:val="single" w:color="000000" w:sz="4" w:space="0"/>
              <w:right w:val="single" w:color="000000" w:sz="4" w:space="0"/>
            </w:tcBorders>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580" w:type="dxa"/>
            <w:tcBorders>
              <w:top w:val="single" w:color="000000" w:sz="4" w:space="0"/>
              <w:left w:val="single" w:color="000000" w:sz="4" w:space="0"/>
              <w:bottom w:val="single" w:color="000000" w:sz="4" w:space="0"/>
              <w:right w:val="single" w:color="000000" w:sz="4" w:space="0"/>
            </w:tcBorders>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r>
    </w:tbl>
    <w:p>
      <w:pPr>
        <w:pStyle w:val="21"/>
        <w:pageBreakBefore w:val="0"/>
        <w:kinsoku w:val="0"/>
        <w:wordWrap/>
        <w:overflowPunct w:val="0"/>
        <w:topLinePunct w:val="0"/>
        <w:autoSpaceDE/>
        <w:autoSpaceDN/>
        <w:bidi w:val="0"/>
        <w:spacing w:line="400" w:lineRule="exact"/>
        <w:jc w:val="left"/>
        <w:textAlignment w:val="auto"/>
        <w:rPr>
          <w:rFonts w:hint="eastAsia" w:ascii="宋体" w:hAnsi="宋体" w:eastAsia="宋体" w:cs="宋体"/>
          <w:sz w:val="21"/>
          <w:szCs w:val="21"/>
        </w:rPr>
      </w:pPr>
    </w:p>
    <w:p>
      <w:pPr>
        <w:pStyle w:val="21"/>
        <w:pageBreakBefore w:val="0"/>
        <w:kinsoku w:val="0"/>
        <w:wordWrap/>
        <w:overflowPunct w:val="0"/>
        <w:topLinePunct w:val="0"/>
        <w:autoSpaceDE/>
        <w:autoSpaceDN/>
        <w:bidi w:val="0"/>
        <w:spacing w:line="400" w:lineRule="exact"/>
        <w:jc w:val="left"/>
        <w:textAlignment w:val="auto"/>
        <w:rPr>
          <w:rFonts w:hint="eastAsia" w:ascii="宋体" w:hAnsi="宋体" w:eastAsia="宋体" w:cs="宋体"/>
          <w:sz w:val="21"/>
          <w:szCs w:val="21"/>
        </w:rPr>
      </w:pPr>
    </w:p>
    <w:p>
      <w:pPr>
        <w:pStyle w:val="21"/>
        <w:pageBreakBefore w:val="0"/>
        <w:kinsoku w:val="0"/>
        <w:wordWrap/>
        <w:overflowPunct w:val="0"/>
        <w:topLinePunct w:val="0"/>
        <w:autoSpaceDE/>
        <w:autoSpaceDN/>
        <w:bidi w:val="0"/>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1、业绩的认定标准及有效证明文件要求见</w:t>
      </w:r>
      <w:r>
        <w:rPr>
          <w:rFonts w:hint="eastAsia" w:ascii="宋体" w:hAnsi="宋体" w:eastAsia="宋体" w:cs="宋体"/>
          <w:sz w:val="21"/>
          <w:szCs w:val="21"/>
          <w:lang w:val="en-US" w:eastAsia="zh-CN"/>
        </w:rPr>
        <w:t>比选</w:t>
      </w:r>
      <w:r>
        <w:rPr>
          <w:rFonts w:hint="eastAsia" w:ascii="宋体" w:hAnsi="宋体" w:eastAsia="宋体" w:cs="宋体"/>
          <w:sz w:val="21"/>
          <w:szCs w:val="21"/>
        </w:rPr>
        <w:t>文件《评标</w:t>
      </w:r>
      <w:r>
        <w:rPr>
          <w:rFonts w:hint="eastAsia" w:ascii="宋体" w:hAnsi="宋体" w:eastAsia="宋体" w:cs="宋体"/>
          <w:sz w:val="21"/>
          <w:szCs w:val="21"/>
          <w:lang w:val="en-US" w:eastAsia="zh-CN"/>
        </w:rPr>
        <w:t>细则</w:t>
      </w:r>
      <w:r>
        <w:rPr>
          <w:rFonts w:hint="eastAsia" w:ascii="宋体" w:hAnsi="宋体" w:eastAsia="宋体" w:cs="宋体"/>
          <w:sz w:val="21"/>
          <w:szCs w:val="21"/>
        </w:rPr>
        <w:t>》。</w:t>
      </w:r>
    </w:p>
    <w:p>
      <w:pPr>
        <w:pStyle w:val="21"/>
        <w:pageBreakBefore w:val="0"/>
        <w:kinsoku w:val="0"/>
        <w:wordWrap/>
        <w:overflowPunct w:val="0"/>
        <w:topLinePunct w:val="0"/>
        <w:autoSpaceDE/>
        <w:autoSpaceDN/>
        <w:bidi w:val="0"/>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供应商</w:t>
      </w:r>
      <w:r>
        <w:rPr>
          <w:rFonts w:hint="eastAsia" w:ascii="宋体" w:hAnsi="宋体" w:eastAsia="宋体" w:cs="宋体"/>
          <w:sz w:val="21"/>
          <w:szCs w:val="21"/>
        </w:rPr>
        <w:t>须随本表附有效证明材料，业绩证明材料须提供复印件并加盖</w:t>
      </w:r>
      <w:r>
        <w:rPr>
          <w:rFonts w:hint="eastAsia" w:ascii="宋体" w:hAnsi="宋体" w:eastAsia="宋体" w:cs="宋体"/>
          <w:sz w:val="21"/>
          <w:szCs w:val="21"/>
          <w:lang w:val="en-US" w:eastAsia="zh-CN"/>
        </w:rPr>
        <w:t>供应商</w:t>
      </w:r>
      <w:r>
        <w:rPr>
          <w:rFonts w:hint="eastAsia" w:ascii="宋体" w:hAnsi="宋体" w:eastAsia="宋体" w:cs="宋体"/>
          <w:sz w:val="21"/>
          <w:szCs w:val="21"/>
        </w:rPr>
        <w:t>公章，须内容清晰。</w:t>
      </w:r>
      <w:r>
        <w:rPr>
          <w:rFonts w:hint="eastAsia" w:ascii="宋体" w:hAnsi="宋体" w:eastAsia="宋体" w:cs="宋体"/>
          <w:sz w:val="21"/>
          <w:szCs w:val="21"/>
          <w:lang w:val="en-US" w:eastAsia="zh-CN"/>
        </w:rPr>
        <w:t>供应商</w:t>
      </w:r>
      <w:r>
        <w:rPr>
          <w:rFonts w:hint="eastAsia" w:ascii="宋体" w:hAnsi="宋体" w:eastAsia="宋体" w:cs="宋体"/>
          <w:sz w:val="21"/>
          <w:szCs w:val="21"/>
        </w:rPr>
        <w:t>须将提供的有效证明材料按本表形式进行编号并按编号顺序装订提交。未提供有效证明材料的业绩在评标时将不予认可。</w:t>
      </w:r>
    </w:p>
    <w:p>
      <w:pPr>
        <w:pStyle w:val="21"/>
        <w:pageBreakBefore w:val="0"/>
        <w:kinsoku w:val="0"/>
        <w:wordWrap/>
        <w:overflowPunct w:val="0"/>
        <w:topLinePunct w:val="0"/>
        <w:autoSpaceDE/>
        <w:autoSpaceDN/>
        <w:bidi w:val="0"/>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3、本表中信息如有虚假，一经查实，其</w:t>
      </w:r>
      <w:r>
        <w:rPr>
          <w:rFonts w:hint="eastAsia" w:ascii="宋体" w:hAnsi="宋体" w:eastAsia="宋体" w:cs="宋体"/>
          <w:sz w:val="21"/>
          <w:szCs w:val="21"/>
          <w:lang w:val="en-US" w:eastAsia="zh-CN"/>
        </w:rPr>
        <w:t>报价</w:t>
      </w:r>
      <w:r>
        <w:rPr>
          <w:rFonts w:hint="eastAsia" w:ascii="宋体" w:hAnsi="宋体" w:eastAsia="宋体" w:cs="宋体"/>
          <w:sz w:val="21"/>
          <w:szCs w:val="21"/>
        </w:rPr>
        <w:t>无效。</w:t>
      </w: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sectPr>
          <w:headerReference r:id="rId3" w:type="default"/>
          <w:footerReference r:id="rId4" w:type="default"/>
          <w:pgSz w:w="11910" w:h="16850"/>
          <w:pgMar w:top="1440" w:right="1080" w:bottom="1440" w:left="1080" w:header="880" w:footer="859" w:gutter="0"/>
          <w:pgBorders>
            <w:top w:val="none" w:sz="0" w:space="0"/>
            <w:left w:val="none" w:sz="0" w:space="0"/>
            <w:bottom w:val="none" w:sz="0" w:space="0"/>
            <w:right w:val="none" w:sz="0" w:space="0"/>
          </w:pgBorders>
          <w:pgNumType w:fmt="numberInDash" w:start="1"/>
          <w:cols w:space="720" w:num="1"/>
          <w:docGrid w:type="lines" w:linePitch="312" w:charSpace="0"/>
        </w:sectPr>
      </w:pPr>
      <w:bookmarkStart w:id="72" w:name="_Hlk501824748"/>
      <w:r>
        <w:rPr>
          <w:rFonts w:hint="eastAsia" w:ascii="宋体" w:hAnsi="宋体" w:eastAsia="宋体" w:cs="宋体"/>
          <w:sz w:val="21"/>
          <w:szCs w:val="21"/>
        </w:rPr>
        <w:t xml:space="preserve"> </w:t>
      </w:r>
    </w:p>
    <w:p>
      <w:pPr>
        <w:pStyle w:val="2"/>
        <w:pageBreakBefore w:val="0"/>
        <w:tabs>
          <w:tab w:val="left" w:pos="1101"/>
        </w:tabs>
        <w:kinsoku w:val="0"/>
        <w:wordWrap/>
        <w:overflowPunct w:val="0"/>
        <w:topLinePunct w:val="0"/>
        <w:autoSpaceDE/>
        <w:autoSpaceDN/>
        <w:bidi w:val="0"/>
        <w:spacing w:before="26" w:line="400" w:lineRule="exact"/>
        <w:textAlignment w:val="auto"/>
        <w:rPr>
          <w:rFonts w:hint="eastAsia" w:ascii="宋体" w:hAnsi="宋体" w:eastAsia="宋体" w:cs="宋体"/>
          <w:sz w:val="21"/>
          <w:szCs w:val="21"/>
        </w:rPr>
        <w:sectPr>
          <w:type w:val="continuous"/>
          <w:pgSz w:w="11910" w:h="16850"/>
          <w:pgMar w:top="1440" w:right="1080" w:bottom="1440" w:left="1080" w:header="720" w:footer="720" w:gutter="0"/>
          <w:pgBorders>
            <w:top w:val="none" w:sz="0" w:space="0"/>
            <w:left w:val="none" w:sz="0" w:space="0"/>
            <w:bottom w:val="none" w:sz="0" w:space="0"/>
            <w:right w:val="none" w:sz="0" w:space="0"/>
          </w:pgBorders>
          <w:pgNumType w:fmt="numberInDash"/>
          <w:cols w:equalWidth="0" w:num="2">
            <w:col w:w="2082" w:space="339"/>
            <w:col w:w="7329"/>
          </w:cols>
          <w:docGrid w:type="lines" w:linePitch="312" w:charSpace="0"/>
        </w:sectPr>
      </w:pPr>
    </w:p>
    <w:bookmarkEnd w:id="65"/>
    <w:bookmarkEnd w:id="66"/>
    <w:bookmarkEnd w:id="67"/>
    <w:bookmarkEnd w:id="68"/>
    <w:bookmarkEnd w:id="69"/>
    <w:bookmarkEnd w:id="70"/>
    <w:bookmarkEnd w:id="71"/>
    <w:bookmarkEnd w:id="72"/>
    <w:p>
      <w:pPr>
        <w:pStyle w:val="5"/>
        <w:pageBreakBefore w:val="0"/>
        <w:wordWrap/>
        <w:topLinePunct w:val="0"/>
        <w:autoSpaceDE/>
        <w:autoSpaceDN/>
        <w:bidi w:val="0"/>
        <w:spacing w:before="0" w:after="0" w:line="400" w:lineRule="exact"/>
        <w:textAlignment w:val="auto"/>
        <w:rPr>
          <w:rFonts w:hint="eastAsia" w:ascii="宋体" w:hAnsi="宋体" w:eastAsia="宋体" w:cs="宋体"/>
          <w:sz w:val="21"/>
          <w:szCs w:val="21"/>
        </w:rPr>
      </w:pPr>
      <w:bookmarkStart w:id="73" w:name="_Toc116879991"/>
      <w:bookmarkStart w:id="74" w:name="_Toc87373523"/>
      <w:bookmarkStart w:id="75" w:name="_Toc87810276"/>
      <w:bookmarkStart w:id="76" w:name="_Toc99881794"/>
      <w:bookmarkStart w:id="77" w:name="_Toc87373423"/>
      <w:bookmarkStart w:id="78" w:name="_Toc86202649"/>
      <w:bookmarkStart w:id="79" w:name="_Toc99718176"/>
      <w:r>
        <w:rPr>
          <w:rFonts w:hint="eastAsia" w:ascii="宋体" w:hAnsi="宋体" w:eastAsia="宋体" w:cs="宋体"/>
          <w:sz w:val="21"/>
          <w:szCs w:val="21"/>
          <w:lang w:val="en-US" w:eastAsia="zh-CN"/>
        </w:rPr>
        <w:t>六</w:t>
      </w:r>
      <w:r>
        <w:rPr>
          <w:rFonts w:hint="eastAsia" w:ascii="宋体" w:hAnsi="宋体" w:eastAsia="宋体" w:cs="宋体"/>
          <w:sz w:val="21"/>
          <w:szCs w:val="21"/>
        </w:rPr>
        <w:t>、</w:t>
      </w:r>
      <w:r>
        <w:rPr>
          <w:rFonts w:hint="eastAsia" w:ascii="宋体" w:hAnsi="宋体" w:eastAsia="宋体" w:cs="宋体"/>
          <w:sz w:val="21"/>
          <w:szCs w:val="21"/>
          <w:lang w:val="en-US" w:eastAsia="zh-CN"/>
        </w:rPr>
        <w:t>供应商</w:t>
      </w:r>
      <w:r>
        <w:rPr>
          <w:rFonts w:hint="eastAsia" w:ascii="宋体" w:hAnsi="宋体" w:eastAsia="宋体" w:cs="宋体"/>
          <w:sz w:val="21"/>
          <w:szCs w:val="21"/>
        </w:rPr>
        <w:t>认为需要提供的其他商务资料</w:t>
      </w:r>
      <w:bookmarkEnd w:id="73"/>
      <w:bookmarkEnd w:id="74"/>
      <w:bookmarkEnd w:id="75"/>
      <w:bookmarkEnd w:id="76"/>
      <w:bookmarkEnd w:id="77"/>
      <w:bookmarkEnd w:id="78"/>
      <w:bookmarkEnd w:id="79"/>
      <w:bookmarkStart w:id="80" w:name="_Toc86202650"/>
      <w:bookmarkStart w:id="81" w:name="_Toc116879992"/>
      <w:bookmarkStart w:id="82" w:name="_Toc99881795"/>
      <w:bookmarkStart w:id="83" w:name="_Toc99718177"/>
      <w:bookmarkStart w:id="84" w:name="_Toc87373424"/>
      <w:bookmarkStart w:id="85" w:name="_Toc87373524"/>
      <w:bookmarkStart w:id="86" w:name="_Toc87810277"/>
    </w:p>
    <w:p>
      <w:pPr>
        <w:pStyle w:val="5"/>
        <w:pageBreakBefore w:val="0"/>
        <w:wordWrap/>
        <w:topLinePunct w:val="0"/>
        <w:autoSpaceDE/>
        <w:autoSpaceDN/>
        <w:bidi w:val="0"/>
        <w:spacing w:before="0" w:after="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技术部分</w:t>
      </w:r>
      <w:bookmarkEnd w:id="80"/>
      <w:bookmarkEnd w:id="81"/>
      <w:bookmarkEnd w:id="82"/>
      <w:bookmarkEnd w:id="83"/>
      <w:bookmarkEnd w:id="84"/>
      <w:bookmarkEnd w:id="85"/>
      <w:bookmarkEnd w:id="86"/>
    </w:p>
    <w:p>
      <w:pPr>
        <w:pageBreakBefore w:val="0"/>
        <w:wordWrap/>
        <w:topLinePunct w:val="0"/>
        <w:autoSpaceDE/>
        <w:autoSpaceDN/>
        <w:bidi w:val="0"/>
        <w:spacing w:before="156" w:beforeLines="50" w:after="156" w:afterLines="50" w:line="400" w:lineRule="exact"/>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技术评审索引表</w:t>
      </w:r>
    </w:p>
    <w:p>
      <w:pPr>
        <w:pageBreakBefore w:val="0"/>
        <w:wordWrap/>
        <w:topLinePunct w:val="0"/>
        <w:autoSpaceDE/>
        <w:autoSpaceDN/>
        <w:bidi w:val="0"/>
        <w:spacing w:line="400" w:lineRule="exact"/>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lang w:eastAsia="zh-CN"/>
        </w:rPr>
        <w:t>供应商</w:t>
      </w:r>
      <w:r>
        <w:rPr>
          <w:rFonts w:hint="eastAsia" w:ascii="宋体" w:hAnsi="宋体" w:eastAsia="宋体" w:cs="宋体"/>
          <w:b/>
          <w:bCs/>
          <w:kern w:val="2"/>
          <w:sz w:val="21"/>
          <w:szCs w:val="21"/>
        </w:rPr>
        <w:t>务必在技术文件正文前制作本索引表。</w:t>
      </w:r>
    </w:p>
    <w:tbl>
      <w:tblPr>
        <w:tblStyle w:val="11"/>
        <w:tblW w:w="9746" w:type="dxa"/>
        <w:jc w:val="center"/>
        <w:tblLayout w:type="fixed"/>
        <w:tblCellMar>
          <w:top w:w="0" w:type="dxa"/>
          <w:left w:w="108" w:type="dxa"/>
          <w:bottom w:w="0" w:type="dxa"/>
          <w:right w:w="108" w:type="dxa"/>
        </w:tblCellMar>
      </w:tblPr>
      <w:tblGrid>
        <w:gridCol w:w="1012"/>
        <w:gridCol w:w="1557"/>
        <w:gridCol w:w="1649"/>
        <w:gridCol w:w="1290"/>
        <w:gridCol w:w="1936"/>
        <w:gridCol w:w="2302"/>
      </w:tblGrid>
      <w:tr>
        <w:tblPrEx>
          <w:tblCellMar>
            <w:top w:w="0" w:type="dxa"/>
            <w:left w:w="108" w:type="dxa"/>
            <w:bottom w:w="0" w:type="dxa"/>
            <w:right w:w="108" w:type="dxa"/>
          </w:tblCellMar>
        </w:tblPrEx>
        <w:trPr>
          <w:trHeight w:val="680" w:hRule="atLeast"/>
          <w:jc w:val="center"/>
        </w:trPr>
        <w:tc>
          <w:tcPr>
            <w:tcW w:w="1012" w:type="dxa"/>
            <w:vMerge w:val="restart"/>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序号</w:t>
            </w:r>
          </w:p>
        </w:tc>
        <w:tc>
          <w:tcPr>
            <w:tcW w:w="1557" w:type="dxa"/>
            <w:vMerge w:val="restart"/>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评审项目</w:t>
            </w:r>
          </w:p>
        </w:tc>
        <w:tc>
          <w:tcPr>
            <w:tcW w:w="1649" w:type="dxa"/>
            <w:vMerge w:val="restart"/>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计分模型</w:t>
            </w:r>
          </w:p>
        </w:tc>
        <w:tc>
          <w:tcPr>
            <w:tcW w:w="1290" w:type="dxa"/>
            <w:vMerge w:val="restart"/>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标准分值</w:t>
            </w:r>
          </w:p>
        </w:tc>
        <w:tc>
          <w:tcPr>
            <w:tcW w:w="4238" w:type="dxa"/>
            <w:gridSpan w:val="2"/>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供应商</w:t>
            </w:r>
            <w:r>
              <w:rPr>
                <w:rFonts w:hint="eastAsia" w:ascii="宋体" w:hAnsi="宋体" w:eastAsia="宋体" w:cs="宋体"/>
                <w:bCs/>
                <w:sz w:val="21"/>
                <w:szCs w:val="21"/>
              </w:rPr>
              <w:t>填写</w:t>
            </w:r>
          </w:p>
        </w:tc>
      </w:tr>
      <w:tr>
        <w:tblPrEx>
          <w:tblCellMar>
            <w:top w:w="0" w:type="dxa"/>
            <w:left w:w="108" w:type="dxa"/>
            <w:bottom w:w="0" w:type="dxa"/>
            <w:right w:w="108" w:type="dxa"/>
          </w:tblCellMar>
        </w:tblPrEx>
        <w:trPr>
          <w:trHeight w:val="680" w:hRule="atLeast"/>
          <w:jc w:val="center"/>
        </w:trPr>
        <w:tc>
          <w:tcPr>
            <w:tcW w:w="1012" w:type="dxa"/>
            <w:vMerge w:val="continue"/>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557" w:type="dxa"/>
            <w:vMerge w:val="continue"/>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649" w:type="dxa"/>
            <w:vMerge w:val="continue"/>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290" w:type="dxa"/>
            <w:vMerge w:val="continue"/>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936"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指标值或评分项</w:t>
            </w:r>
          </w:p>
        </w:tc>
        <w:tc>
          <w:tcPr>
            <w:tcW w:w="2302"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文件名称∕页码</w:t>
            </w:r>
          </w:p>
        </w:tc>
      </w:tr>
      <w:tr>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557" w:type="dxa"/>
            <w:tcBorders>
              <w:top w:val="nil"/>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合  计</w:t>
            </w:r>
          </w:p>
        </w:tc>
        <w:tc>
          <w:tcPr>
            <w:tcW w:w="1649" w:type="dxa"/>
            <w:tcBorders>
              <w:top w:val="nil"/>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290" w:type="dxa"/>
            <w:tcBorders>
              <w:top w:val="nil"/>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936"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2302"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r>
      <w:tr>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一</w:t>
            </w:r>
          </w:p>
        </w:tc>
        <w:tc>
          <w:tcPr>
            <w:tcW w:w="1557" w:type="dxa"/>
            <w:tcBorders>
              <w:top w:val="nil"/>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项目1</w:t>
            </w:r>
          </w:p>
        </w:tc>
        <w:tc>
          <w:tcPr>
            <w:tcW w:w="1649" w:type="dxa"/>
            <w:tcBorders>
              <w:top w:val="nil"/>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290" w:type="dxa"/>
            <w:tcBorders>
              <w:top w:val="nil"/>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 xml:space="preserve"> </w:t>
            </w:r>
          </w:p>
        </w:tc>
        <w:tc>
          <w:tcPr>
            <w:tcW w:w="1936"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2302"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r>
      <w:tr>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1557" w:type="dxa"/>
            <w:tcBorders>
              <w:top w:val="nil"/>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指标1</w:t>
            </w:r>
          </w:p>
        </w:tc>
        <w:tc>
          <w:tcPr>
            <w:tcW w:w="1649" w:type="dxa"/>
            <w:tcBorders>
              <w:top w:val="nil"/>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290" w:type="dxa"/>
            <w:tcBorders>
              <w:top w:val="nil"/>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936"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2302"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r>
      <w:tr>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2</w:t>
            </w:r>
          </w:p>
        </w:tc>
        <w:tc>
          <w:tcPr>
            <w:tcW w:w="1557" w:type="dxa"/>
            <w:tcBorders>
              <w:top w:val="nil"/>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指标2</w:t>
            </w:r>
          </w:p>
        </w:tc>
        <w:tc>
          <w:tcPr>
            <w:tcW w:w="1649" w:type="dxa"/>
            <w:tcBorders>
              <w:top w:val="nil"/>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290" w:type="dxa"/>
            <w:tcBorders>
              <w:top w:val="nil"/>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936"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2302"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r>
      <w:tr>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3</w:t>
            </w:r>
          </w:p>
        </w:tc>
        <w:tc>
          <w:tcPr>
            <w:tcW w:w="1557" w:type="dxa"/>
            <w:tcBorders>
              <w:top w:val="nil"/>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指标3</w:t>
            </w:r>
          </w:p>
        </w:tc>
        <w:tc>
          <w:tcPr>
            <w:tcW w:w="1649" w:type="dxa"/>
            <w:tcBorders>
              <w:top w:val="nil"/>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290" w:type="dxa"/>
            <w:tcBorders>
              <w:top w:val="nil"/>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936"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2302"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r>
      <w:tr>
        <w:tblPrEx>
          <w:tblCellMar>
            <w:top w:w="0" w:type="dxa"/>
            <w:left w:w="108" w:type="dxa"/>
            <w:bottom w:w="0" w:type="dxa"/>
            <w:right w:w="108" w:type="dxa"/>
          </w:tblCellMar>
        </w:tblPrEx>
        <w:trPr>
          <w:trHeight w:val="680" w:hRule="atLeast"/>
          <w:jc w:val="center"/>
        </w:trPr>
        <w:tc>
          <w:tcPr>
            <w:tcW w:w="1012" w:type="dxa"/>
            <w:tcBorders>
              <w:top w:val="nil"/>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557" w:type="dxa"/>
            <w:tcBorders>
              <w:top w:val="nil"/>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w:t>
            </w:r>
          </w:p>
        </w:tc>
        <w:tc>
          <w:tcPr>
            <w:tcW w:w="1649" w:type="dxa"/>
            <w:tcBorders>
              <w:top w:val="nil"/>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290" w:type="dxa"/>
            <w:tcBorders>
              <w:top w:val="nil"/>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936"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2302"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r>
      <w:tr>
        <w:tblPrEx>
          <w:tblCellMar>
            <w:top w:w="0" w:type="dxa"/>
            <w:left w:w="108" w:type="dxa"/>
            <w:bottom w:w="0" w:type="dxa"/>
            <w:right w:w="108" w:type="dxa"/>
          </w:tblCellMar>
        </w:tblPrEx>
        <w:trPr>
          <w:trHeight w:val="68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二</w:t>
            </w:r>
          </w:p>
        </w:tc>
        <w:tc>
          <w:tcPr>
            <w:tcW w:w="1557"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项目2</w:t>
            </w:r>
          </w:p>
        </w:tc>
        <w:tc>
          <w:tcPr>
            <w:tcW w:w="1649"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290"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936"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2302"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r>
      <w:tr>
        <w:tblPrEx>
          <w:tblCellMar>
            <w:top w:w="0" w:type="dxa"/>
            <w:left w:w="108" w:type="dxa"/>
            <w:bottom w:w="0" w:type="dxa"/>
            <w:right w:w="108" w:type="dxa"/>
          </w:tblCellMar>
        </w:tblPrEx>
        <w:trPr>
          <w:trHeight w:val="68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1557"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 xml:space="preserve"> 指标1</w:t>
            </w:r>
          </w:p>
        </w:tc>
        <w:tc>
          <w:tcPr>
            <w:tcW w:w="1649"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290"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936"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2302" w:type="dxa"/>
            <w:tcBorders>
              <w:top w:val="single" w:color="auto" w:sz="4" w:space="0"/>
              <w:left w:val="nil"/>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r>
      <w:tr>
        <w:tblPrEx>
          <w:tblCellMar>
            <w:top w:w="0" w:type="dxa"/>
            <w:left w:w="108" w:type="dxa"/>
            <w:bottom w:w="0" w:type="dxa"/>
            <w:right w:w="108" w:type="dxa"/>
          </w:tblCellMar>
        </w:tblPrEx>
        <w:trPr>
          <w:trHeight w:val="68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2</w:t>
            </w:r>
          </w:p>
        </w:tc>
        <w:tc>
          <w:tcPr>
            <w:tcW w:w="155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 xml:space="preserve"> 指标2</w:t>
            </w:r>
          </w:p>
        </w:tc>
        <w:tc>
          <w:tcPr>
            <w:tcW w:w="1649"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93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230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r>
      <w:tr>
        <w:tblPrEx>
          <w:tblCellMar>
            <w:top w:w="0" w:type="dxa"/>
            <w:left w:w="108" w:type="dxa"/>
            <w:bottom w:w="0" w:type="dxa"/>
            <w:right w:w="108" w:type="dxa"/>
          </w:tblCellMar>
        </w:tblPrEx>
        <w:trPr>
          <w:trHeight w:val="68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3</w:t>
            </w:r>
          </w:p>
        </w:tc>
        <w:tc>
          <w:tcPr>
            <w:tcW w:w="155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指标3</w:t>
            </w:r>
          </w:p>
        </w:tc>
        <w:tc>
          <w:tcPr>
            <w:tcW w:w="1649"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93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230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r>
      <w:tr>
        <w:tblPrEx>
          <w:tblCellMar>
            <w:top w:w="0" w:type="dxa"/>
            <w:left w:w="108" w:type="dxa"/>
            <w:bottom w:w="0" w:type="dxa"/>
            <w:right w:w="108" w:type="dxa"/>
          </w:tblCellMar>
        </w:tblPrEx>
        <w:trPr>
          <w:trHeight w:val="68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557"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w:t>
            </w:r>
          </w:p>
        </w:tc>
        <w:tc>
          <w:tcPr>
            <w:tcW w:w="1649"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1936"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c>
          <w:tcPr>
            <w:tcW w:w="2302" w:type="dxa"/>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jc w:val="center"/>
              <w:textAlignment w:val="auto"/>
              <w:rPr>
                <w:rFonts w:hint="eastAsia" w:ascii="宋体" w:hAnsi="宋体" w:eastAsia="宋体" w:cs="宋体"/>
                <w:bCs/>
                <w:sz w:val="21"/>
                <w:szCs w:val="21"/>
              </w:rPr>
            </w:pPr>
          </w:p>
        </w:tc>
      </w:tr>
      <w:tr>
        <w:tblPrEx>
          <w:tblCellMar>
            <w:top w:w="0" w:type="dxa"/>
            <w:left w:w="108" w:type="dxa"/>
            <w:bottom w:w="0" w:type="dxa"/>
            <w:right w:w="108" w:type="dxa"/>
          </w:tblCellMar>
        </w:tblPrEx>
        <w:trPr>
          <w:trHeight w:val="680" w:hRule="atLeast"/>
          <w:jc w:val="center"/>
        </w:trPr>
        <w:tc>
          <w:tcPr>
            <w:tcW w:w="9746" w:type="dxa"/>
            <w:gridSpan w:val="6"/>
            <w:tcBorders>
              <w:top w:val="single" w:color="auto" w:sz="4" w:space="0"/>
              <w:left w:val="single" w:color="auto" w:sz="4" w:space="0"/>
              <w:bottom w:val="single" w:color="auto" w:sz="4" w:space="0"/>
              <w:right w:val="single" w:color="auto" w:sz="4" w:space="0"/>
            </w:tcBorders>
            <w:vAlign w:val="center"/>
          </w:tcPr>
          <w:p>
            <w:pPr>
              <w:pageBreakBefore w:val="0"/>
              <w:wordWrap/>
              <w:topLinePunct w:val="0"/>
              <w:autoSpaceDE/>
              <w:autoSpaceDN/>
              <w:bidi w:val="0"/>
              <w:spacing w:line="400" w:lineRule="exact"/>
              <w:textAlignment w:val="auto"/>
              <w:rPr>
                <w:rFonts w:hint="eastAsia" w:ascii="宋体" w:hAnsi="宋体" w:eastAsia="宋体" w:cs="宋体"/>
                <w:bCs/>
                <w:sz w:val="21"/>
                <w:szCs w:val="21"/>
              </w:rPr>
            </w:pPr>
            <w:r>
              <w:rPr>
                <w:rFonts w:hint="eastAsia" w:ascii="宋体" w:hAnsi="宋体" w:eastAsia="宋体" w:cs="宋体"/>
                <w:bCs/>
                <w:sz w:val="21"/>
                <w:szCs w:val="21"/>
              </w:rPr>
              <w:t>备注：</w:t>
            </w:r>
            <w:r>
              <w:rPr>
                <w:rFonts w:hint="eastAsia" w:ascii="宋体" w:hAnsi="宋体" w:eastAsia="宋体" w:cs="宋体"/>
                <w:bCs/>
                <w:sz w:val="21"/>
                <w:szCs w:val="21"/>
                <w:lang w:eastAsia="zh-CN"/>
              </w:rPr>
              <w:t>供应商</w:t>
            </w:r>
            <w:r>
              <w:rPr>
                <w:rFonts w:hint="eastAsia" w:ascii="宋体" w:hAnsi="宋体" w:eastAsia="宋体" w:cs="宋体"/>
                <w:bCs/>
                <w:sz w:val="21"/>
                <w:szCs w:val="21"/>
              </w:rPr>
              <w:t>按照《评审细则》编制此表。</w:t>
            </w:r>
            <w:r>
              <w:rPr>
                <w:rFonts w:hint="eastAsia" w:ascii="宋体" w:hAnsi="宋体" w:eastAsia="宋体" w:cs="宋体"/>
                <w:bCs/>
                <w:sz w:val="21"/>
                <w:szCs w:val="21"/>
                <w:lang w:eastAsia="zh-CN"/>
              </w:rPr>
              <w:t>供应商</w:t>
            </w:r>
            <w:r>
              <w:rPr>
                <w:rFonts w:hint="eastAsia" w:ascii="宋体" w:hAnsi="宋体" w:eastAsia="宋体" w:cs="宋体"/>
                <w:bCs/>
                <w:sz w:val="21"/>
                <w:szCs w:val="21"/>
              </w:rPr>
              <w:t>应当根据本单位实际情况填写指标值或评分项，并标注相关证明材料在资格证明文件或商务技术文件的位置页码，</w:t>
            </w:r>
            <w:r>
              <w:rPr>
                <w:rFonts w:hint="eastAsia" w:ascii="宋体" w:hAnsi="宋体" w:eastAsia="宋体" w:cs="宋体"/>
                <w:bCs/>
                <w:sz w:val="21"/>
                <w:szCs w:val="21"/>
                <w:lang w:eastAsia="zh-CN"/>
              </w:rPr>
              <w:t>供应商</w:t>
            </w:r>
            <w:r>
              <w:rPr>
                <w:rFonts w:hint="eastAsia" w:ascii="宋体" w:hAnsi="宋体" w:eastAsia="宋体" w:cs="宋体"/>
                <w:bCs/>
                <w:sz w:val="21"/>
                <w:szCs w:val="21"/>
              </w:rPr>
              <w:t>不得虚报、瞒报、漏报或虚假承诺。</w:t>
            </w:r>
          </w:p>
        </w:tc>
      </w:tr>
    </w:tbl>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bookmarkEnd w:id="38"/>
    <w:bookmarkEnd w:id="39"/>
    <w:bookmarkEnd w:id="40"/>
    <w:bookmarkEnd w:id="41"/>
    <w:bookmarkEnd w:id="42"/>
    <w:bookmarkEnd w:id="43"/>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一、技术方案</w:t>
      </w:r>
    </w:p>
    <w:p>
      <w:pPr>
        <w:pageBreakBefore w:val="0"/>
        <w:wordWrap/>
        <w:topLinePunct w:val="0"/>
        <w:autoSpaceDE/>
        <w:autoSpaceDN/>
        <w:bidi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rPr>
        <w:t>根据项目需求及技术评审表中评审细则自行拟定）</w:t>
      </w:r>
      <w:bookmarkStart w:id="87" w:name="_Toc116879995"/>
      <w:bookmarkStart w:id="88" w:name="_Toc87810280"/>
      <w:bookmarkStart w:id="89" w:name="_Toc99718180"/>
      <w:bookmarkStart w:id="90" w:name="_Toc87373527"/>
      <w:bookmarkStart w:id="91" w:name="_Toc99881798"/>
      <w:bookmarkStart w:id="92" w:name="_Toc87373427"/>
      <w:bookmarkStart w:id="93" w:name="_Toc116879997"/>
      <w:bookmarkStart w:id="94" w:name="_Toc99881800"/>
      <w:bookmarkStart w:id="95" w:name="_Toc99718182"/>
    </w:p>
    <w:p>
      <w:pPr>
        <w:pStyle w:val="18"/>
        <w:pageBreakBefore w:val="0"/>
        <w:wordWrap/>
        <w:topLinePunct w:val="0"/>
        <w:autoSpaceDE/>
        <w:autoSpaceDN/>
        <w:bidi w:val="0"/>
        <w:spacing w:line="400" w:lineRule="exact"/>
        <w:ind w:firstLine="0" w:firstLineChars="0"/>
        <w:textAlignment w:val="auto"/>
        <w:rPr>
          <w:rFonts w:hint="eastAsia" w:ascii="宋体" w:hAnsi="宋体" w:eastAsia="宋体" w:cs="宋体"/>
          <w:sz w:val="21"/>
          <w:szCs w:val="21"/>
          <w:lang w:val="zh-CN"/>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5"/>
        <w:pageBreakBefore w:val="0"/>
        <w:wordWrap/>
        <w:topLinePunct w:val="0"/>
        <w:autoSpaceDE/>
        <w:autoSpaceDN/>
        <w:bidi w:val="0"/>
        <w:spacing w:before="0" w:after="0" w:line="400" w:lineRule="exact"/>
        <w:textAlignment w:val="auto"/>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sz w:val="21"/>
          <w:szCs w:val="21"/>
          <w:lang w:val="en-US" w:eastAsia="zh-CN"/>
        </w:rPr>
        <w:t>报价</w:t>
      </w:r>
      <w:r>
        <w:rPr>
          <w:rFonts w:hint="eastAsia" w:ascii="宋体" w:hAnsi="宋体" w:eastAsia="宋体" w:cs="宋体"/>
          <w:sz w:val="21"/>
          <w:szCs w:val="21"/>
        </w:rPr>
        <w:t>货物技术应答及偏离表</w:t>
      </w:r>
      <w:bookmarkEnd w:id="87"/>
      <w:bookmarkEnd w:id="88"/>
      <w:bookmarkEnd w:id="89"/>
      <w:bookmarkEnd w:id="90"/>
      <w:bookmarkEnd w:id="91"/>
      <w:bookmarkEnd w:id="92"/>
    </w:p>
    <w:tbl>
      <w:tblPr>
        <w:tblStyle w:val="11"/>
        <w:tblW w:w="96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76"/>
        <w:gridCol w:w="1843"/>
        <w:gridCol w:w="2800"/>
        <w:gridCol w:w="2389"/>
        <w:gridCol w:w="993"/>
        <w:gridCol w:w="9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676" w:type="dxa"/>
            <w:vAlign w:val="center"/>
          </w:tcPr>
          <w:p>
            <w:pPr>
              <w:pageBreakBefore w:val="0"/>
              <w:wordWrap/>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843" w:type="dxa"/>
            <w:vAlign w:val="center"/>
          </w:tcPr>
          <w:p>
            <w:pPr>
              <w:pageBreakBefore w:val="0"/>
              <w:wordWrap/>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比选</w:t>
            </w:r>
            <w:r>
              <w:rPr>
                <w:rFonts w:hint="eastAsia" w:ascii="宋体" w:hAnsi="宋体" w:eastAsia="宋体" w:cs="宋体"/>
                <w:sz w:val="21"/>
                <w:szCs w:val="21"/>
              </w:rPr>
              <w:t>文件中技术规格要求</w:t>
            </w:r>
          </w:p>
        </w:tc>
        <w:tc>
          <w:tcPr>
            <w:tcW w:w="2800" w:type="dxa"/>
            <w:vAlign w:val="center"/>
          </w:tcPr>
          <w:p>
            <w:pPr>
              <w:pageBreakBefore w:val="0"/>
              <w:wordWrap/>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应答文</w:t>
            </w:r>
            <w:r>
              <w:rPr>
                <w:rFonts w:hint="eastAsia" w:ascii="宋体" w:hAnsi="宋体" w:eastAsia="宋体" w:cs="宋体"/>
                <w:sz w:val="21"/>
                <w:szCs w:val="21"/>
              </w:rPr>
              <w:t>件中</w:t>
            </w:r>
          </w:p>
          <w:p>
            <w:pPr>
              <w:pageBreakBefore w:val="0"/>
              <w:wordWrap/>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相对应的技术规格响应</w:t>
            </w:r>
          </w:p>
        </w:tc>
        <w:tc>
          <w:tcPr>
            <w:tcW w:w="2389" w:type="dxa"/>
            <w:vAlign w:val="center"/>
          </w:tcPr>
          <w:p>
            <w:pPr>
              <w:pageBreakBefore w:val="0"/>
              <w:wordWrap/>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应答</w:t>
            </w:r>
            <w:r>
              <w:rPr>
                <w:rFonts w:hint="eastAsia" w:ascii="宋体" w:hAnsi="宋体" w:eastAsia="宋体" w:cs="宋体"/>
                <w:sz w:val="21"/>
                <w:szCs w:val="21"/>
              </w:rPr>
              <w:t>文件</w:t>
            </w:r>
          </w:p>
          <w:p>
            <w:pPr>
              <w:pageBreakBefore w:val="0"/>
              <w:wordWrap/>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相对应的技术规格在技术参数文档中所对应的页码</w:t>
            </w:r>
          </w:p>
        </w:tc>
        <w:tc>
          <w:tcPr>
            <w:tcW w:w="993" w:type="dxa"/>
            <w:vAlign w:val="center"/>
          </w:tcPr>
          <w:p>
            <w:pPr>
              <w:pageBreakBefore w:val="0"/>
              <w:wordWrap/>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偏离情况</w:t>
            </w:r>
          </w:p>
        </w:tc>
        <w:tc>
          <w:tcPr>
            <w:tcW w:w="980" w:type="dxa"/>
            <w:vAlign w:val="center"/>
          </w:tcPr>
          <w:p>
            <w:pPr>
              <w:pageBreakBefore w:val="0"/>
              <w:wordWrap/>
              <w:topLinePunct w:val="0"/>
              <w:autoSpaceDE/>
              <w:autoSpaceDN/>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676"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843"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2800"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2389"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993"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980"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676"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843"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2800"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2389"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993"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980"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676"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843"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2800"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2389"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993"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980"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676"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843"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2800"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2389"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993"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980"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676"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843"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2800"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2389"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993"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980"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676"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1843"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2800"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2389"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993"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c>
          <w:tcPr>
            <w:tcW w:w="980" w:type="dxa"/>
          </w:tcPr>
          <w:p>
            <w:pPr>
              <w:pageBreakBefore w:val="0"/>
              <w:wordWrap/>
              <w:topLinePunct w:val="0"/>
              <w:autoSpaceDE/>
              <w:autoSpaceDN/>
              <w:bidi w:val="0"/>
              <w:spacing w:line="400" w:lineRule="exact"/>
              <w:textAlignment w:val="auto"/>
              <w:rPr>
                <w:rFonts w:hint="eastAsia" w:ascii="宋体" w:hAnsi="宋体" w:eastAsia="宋体" w:cs="宋体"/>
                <w:sz w:val="21"/>
                <w:szCs w:val="21"/>
              </w:rPr>
            </w:pPr>
          </w:p>
        </w:tc>
      </w:tr>
    </w:tbl>
    <w:p>
      <w:pPr>
        <w:pageBreakBefore w:val="0"/>
        <w:wordWrap/>
        <w:topLinePunct w:val="0"/>
        <w:autoSpaceDE/>
        <w:autoSpaceDN/>
        <w:bidi w:val="0"/>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注：1、“</w:t>
      </w:r>
      <w:r>
        <w:rPr>
          <w:rFonts w:hint="eastAsia" w:ascii="宋体" w:hAnsi="宋体" w:eastAsia="宋体" w:cs="宋体"/>
          <w:b/>
          <w:bCs/>
          <w:sz w:val="21"/>
          <w:szCs w:val="21"/>
          <w:lang w:val="en-US" w:eastAsia="zh-CN"/>
        </w:rPr>
        <w:t>应答</w:t>
      </w:r>
      <w:r>
        <w:rPr>
          <w:rFonts w:hint="eastAsia" w:ascii="宋体" w:hAnsi="宋体" w:eastAsia="宋体" w:cs="宋体"/>
          <w:b/>
          <w:bCs/>
          <w:sz w:val="21"/>
          <w:szCs w:val="21"/>
        </w:rPr>
        <w:t>文件中相对应的技术规格要求”一栏内容须按照提供的技术资料内容填写，不得简单复制</w:t>
      </w:r>
      <w:r>
        <w:rPr>
          <w:rFonts w:hint="eastAsia" w:ascii="宋体" w:hAnsi="宋体" w:eastAsia="宋体" w:cs="宋体"/>
          <w:b/>
          <w:bCs/>
          <w:sz w:val="21"/>
          <w:szCs w:val="21"/>
          <w:lang w:val="en-US" w:eastAsia="zh-CN"/>
        </w:rPr>
        <w:t>比选</w:t>
      </w:r>
      <w:r>
        <w:rPr>
          <w:rFonts w:hint="eastAsia" w:ascii="宋体" w:hAnsi="宋体" w:eastAsia="宋体" w:cs="宋体"/>
          <w:b/>
          <w:bCs/>
          <w:sz w:val="21"/>
          <w:szCs w:val="21"/>
        </w:rPr>
        <w:t>文件中技术规格要求内容，须提供相关响应内容在所提供的技术资料文档中所对应的页码。</w:t>
      </w:r>
    </w:p>
    <w:p>
      <w:pPr>
        <w:pageBreakBefore w:val="0"/>
        <w:wordWrap/>
        <w:topLinePunct w:val="0"/>
        <w:autoSpaceDE/>
        <w:autoSpaceDN/>
        <w:bidi w:val="0"/>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2、该表内容填写必须实事求是，不得弄虚作假，一经发现，</w:t>
      </w:r>
      <w:r>
        <w:rPr>
          <w:rFonts w:hint="eastAsia" w:ascii="宋体" w:hAnsi="宋体" w:eastAsia="宋体" w:cs="宋体"/>
          <w:b/>
          <w:bCs/>
          <w:sz w:val="21"/>
          <w:szCs w:val="21"/>
          <w:lang w:val="en-US" w:eastAsia="zh-CN"/>
        </w:rPr>
        <w:t>报价</w:t>
      </w:r>
      <w:r>
        <w:rPr>
          <w:rFonts w:hint="eastAsia" w:ascii="宋体" w:hAnsi="宋体" w:eastAsia="宋体" w:cs="宋体"/>
          <w:b/>
          <w:bCs/>
          <w:sz w:val="21"/>
          <w:szCs w:val="21"/>
        </w:rPr>
        <w:t>无效。</w:t>
      </w: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供应商</w:t>
      </w:r>
      <w:r>
        <w:rPr>
          <w:rFonts w:hint="eastAsia" w:ascii="宋体" w:hAnsi="宋体" w:eastAsia="宋体" w:cs="宋体"/>
          <w:sz w:val="21"/>
          <w:szCs w:val="21"/>
        </w:rPr>
        <w:t>(公章) :</w:t>
      </w:r>
    </w:p>
    <w:p>
      <w:pPr>
        <w:pageBreakBefore w:val="0"/>
        <w:tabs>
          <w:tab w:val="left" w:pos="1440"/>
        </w:tabs>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代理人</w:t>
      </w:r>
      <w:r>
        <w:rPr>
          <w:rFonts w:hint="eastAsia" w:ascii="宋体" w:hAnsi="宋体" w:eastAsia="宋体" w:cs="宋体"/>
          <w:sz w:val="21"/>
          <w:szCs w:val="21"/>
        </w:rPr>
        <w:t>(签字) :</w:t>
      </w:r>
    </w:p>
    <w:p>
      <w:pPr>
        <w:pageBreakBefore w:val="0"/>
        <w:tabs>
          <w:tab w:val="left" w:pos="1440"/>
        </w:tabs>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日</w:t>
      </w:r>
      <w:r>
        <w:rPr>
          <w:rFonts w:hint="eastAsia" w:ascii="宋体" w:hAnsi="宋体" w:eastAsia="宋体" w:cs="宋体"/>
          <w:sz w:val="21"/>
          <w:szCs w:val="21"/>
        </w:rPr>
        <w:tab/>
      </w:r>
      <w:r>
        <w:rPr>
          <w:rFonts w:hint="eastAsia" w:ascii="宋体" w:hAnsi="宋体" w:eastAsia="宋体" w:cs="宋体"/>
          <w:sz w:val="21"/>
          <w:szCs w:val="21"/>
        </w:rPr>
        <w:t xml:space="preserve"> 期：</w:t>
      </w:r>
    </w:p>
    <w:bookmarkEnd w:id="93"/>
    <w:bookmarkEnd w:id="94"/>
    <w:bookmarkEnd w:id="95"/>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p>
    <w:p>
      <w:pPr>
        <w:pStyle w:val="5"/>
        <w:pageBreakBefore w:val="0"/>
        <w:wordWrap/>
        <w:topLinePunct w:val="0"/>
        <w:autoSpaceDE/>
        <w:autoSpaceDN/>
        <w:bidi w:val="0"/>
        <w:spacing w:before="0" w:after="0" w:line="40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三、</w:t>
      </w:r>
      <w:r>
        <w:rPr>
          <w:rFonts w:hint="eastAsia" w:ascii="宋体" w:hAnsi="宋体" w:eastAsia="宋体" w:cs="宋体"/>
          <w:sz w:val="21"/>
          <w:szCs w:val="21"/>
          <w:lang w:val="en-US" w:eastAsia="zh-CN"/>
        </w:rPr>
        <w:t>比选</w:t>
      </w:r>
      <w:r>
        <w:rPr>
          <w:rFonts w:hint="eastAsia" w:ascii="宋体" w:hAnsi="宋体" w:eastAsia="宋体" w:cs="宋体"/>
          <w:sz w:val="21"/>
          <w:szCs w:val="21"/>
        </w:rPr>
        <w:t>文件中技术需求部分“★”“▲”响应情况、支撑材料及</w:t>
      </w:r>
      <w:r>
        <w:rPr>
          <w:rFonts w:hint="eastAsia" w:ascii="宋体" w:hAnsi="宋体" w:eastAsia="宋体" w:cs="宋体"/>
          <w:sz w:val="21"/>
          <w:szCs w:val="21"/>
          <w:lang w:val="en-US" w:eastAsia="zh-CN"/>
        </w:rPr>
        <w:t>应答</w:t>
      </w:r>
      <w:r>
        <w:rPr>
          <w:rFonts w:hint="eastAsia" w:ascii="宋体" w:hAnsi="宋体" w:eastAsia="宋体" w:cs="宋体"/>
          <w:sz w:val="21"/>
          <w:szCs w:val="21"/>
        </w:rPr>
        <w:t>文件对应页码的汇总表，格式自拟。</w:t>
      </w: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5"/>
        <w:pageBreakBefore w:val="0"/>
        <w:wordWrap/>
        <w:topLinePunct w:val="0"/>
        <w:autoSpaceDE/>
        <w:autoSpaceDN/>
        <w:bidi w:val="0"/>
        <w:spacing w:before="0" w:after="0" w:line="400" w:lineRule="exact"/>
        <w:textAlignment w:val="auto"/>
        <w:rPr>
          <w:rFonts w:hint="eastAsia" w:ascii="宋体" w:hAnsi="宋体" w:eastAsia="宋体" w:cs="宋体"/>
          <w:sz w:val="21"/>
          <w:szCs w:val="21"/>
        </w:rPr>
      </w:pPr>
      <w:r>
        <w:rPr>
          <w:rFonts w:hint="eastAsia" w:ascii="宋体" w:hAnsi="宋体" w:eastAsia="宋体" w:cs="宋体"/>
          <w:sz w:val="21"/>
          <w:szCs w:val="21"/>
        </w:rPr>
        <w:t>四、质量控制、质量保证的详细介绍；</w:t>
      </w:r>
    </w:p>
    <w:p>
      <w:pPr>
        <w:pStyle w:val="17"/>
        <w:pageBreakBefore w:val="0"/>
        <w:wordWrap/>
        <w:topLinePunct w:val="0"/>
        <w:autoSpaceDE/>
        <w:autoSpaceDN/>
        <w:bidi w:val="0"/>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5"/>
        <w:pageBreakBefore w:val="0"/>
        <w:wordWrap/>
        <w:topLinePunct w:val="0"/>
        <w:autoSpaceDE/>
        <w:autoSpaceDN/>
        <w:bidi w:val="0"/>
        <w:spacing w:before="0" w:after="0" w:line="400" w:lineRule="exact"/>
        <w:textAlignment w:val="auto"/>
        <w:rPr>
          <w:rFonts w:hint="eastAsia" w:ascii="宋体" w:hAnsi="宋体" w:eastAsia="宋体" w:cs="宋体"/>
          <w:sz w:val="21"/>
          <w:szCs w:val="21"/>
        </w:rPr>
      </w:pPr>
      <w:r>
        <w:rPr>
          <w:rFonts w:hint="eastAsia" w:ascii="宋体" w:hAnsi="宋体" w:eastAsia="宋体" w:cs="宋体"/>
          <w:sz w:val="21"/>
          <w:szCs w:val="21"/>
        </w:rPr>
        <w:t>五、产品质保服务内容及质保期；</w:t>
      </w:r>
    </w:p>
    <w:p>
      <w:pPr>
        <w:pStyle w:val="17"/>
        <w:pageBreakBefore w:val="0"/>
        <w:wordWrap/>
        <w:topLinePunct w:val="0"/>
        <w:autoSpaceDE/>
        <w:autoSpaceDN/>
        <w:bidi w:val="0"/>
        <w:spacing w:line="400" w:lineRule="exact"/>
        <w:ind w:firstLine="480"/>
        <w:textAlignment w:val="auto"/>
        <w:rPr>
          <w:rFonts w:hint="eastAsia" w:ascii="宋体" w:hAnsi="宋体" w:eastAsia="宋体" w:cs="宋体"/>
          <w:kern w:val="2"/>
          <w:sz w:val="21"/>
          <w:szCs w:val="21"/>
        </w:rPr>
      </w:pPr>
      <w:r>
        <w:rPr>
          <w:rFonts w:hint="eastAsia" w:ascii="宋体" w:hAnsi="宋体" w:eastAsia="宋体" w:cs="宋体"/>
          <w:sz w:val="21"/>
          <w:szCs w:val="21"/>
        </w:rPr>
        <w:br w:type="page"/>
      </w:r>
    </w:p>
    <w:p>
      <w:pPr>
        <w:pStyle w:val="5"/>
        <w:pageBreakBefore w:val="0"/>
        <w:wordWrap/>
        <w:topLinePunct w:val="0"/>
        <w:autoSpaceDE/>
        <w:autoSpaceDN/>
        <w:bidi w:val="0"/>
        <w:spacing w:before="0" w:after="0"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六、售后服务内容及承诺； </w:t>
      </w:r>
    </w:p>
    <w:p>
      <w:pPr>
        <w:pStyle w:val="17"/>
        <w:pageBreakBefore w:val="0"/>
        <w:wordWrap/>
        <w:topLinePunct w:val="0"/>
        <w:autoSpaceDE/>
        <w:autoSpaceDN/>
        <w:bidi w:val="0"/>
        <w:spacing w:line="400" w:lineRule="exact"/>
        <w:ind w:firstLine="480"/>
        <w:textAlignment w:val="auto"/>
        <w:rPr>
          <w:rFonts w:hint="eastAsia" w:ascii="宋体" w:hAnsi="宋体" w:eastAsia="宋体" w:cs="宋体"/>
          <w:kern w:val="2"/>
          <w:sz w:val="21"/>
          <w:szCs w:val="21"/>
        </w:rPr>
      </w:pPr>
      <w:r>
        <w:rPr>
          <w:rFonts w:hint="eastAsia" w:ascii="宋体" w:hAnsi="宋体" w:eastAsia="宋体" w:cs="宋体"/>
          <w:sz w:val="21"/>
          <w:szCs w:val="21"/>
        </w:rPr>
        <w:br w:type="page"/>
      </w:r>
    </w:p>
    <w:p>
      <w:pPr>
        <w:pStyle w:val="5"/>
        <w:pageBreakBefore w:val="0"/>
        <w:wordWrap/>
        <w:topLinePunct w:val="0"/>
        <w:autoSpaceDE/>
        <w:autoSpaceDN/>
        <w:bidi w:val="0"/>
        <w:spacing w:before="0" w:after="0" w:line="400" w:lineRule="exact"/>
        <w:textAlignment w:val="auto"/>
        <w:rPr>
          <w:rFonts w:hint="eastAsia" w:ascii="宋体" w:hAnsi="宋体" w:eastAsia="宋体" w:cs="宋体"/>
          <w:sz w:val="21"/>
          <w:szCs w:val="21"/>
        </w:rPr>
      </w:pPr>
      <w:r>
        <w:rPr>
          <w:rFonts w:hint="eastAsia" w:ascii="宋体" w:hAnsi="宋体" w:eastAsia="宋体" w:cs="宋体"/>
          <w:sz w:val="21"/>
          <w:szCs w:val="21"/>
        </w:rPr>
        <w:t>七、知识产权说明</w:t>
      </w:r>
    </w:p>
    <w:p>
      <w:pPr>
        <w:pageBreakBefore w:val="0"/>
        <w:wordWrap/>
        <w:topLinePunct w:val="0"/>
        <w:autoSpaceDE/>
        <w:autoSpaceDN/>
        <w:bidi w:val="0"/>
        <w:spacing w:line="400" w:lineRule="exact"/>
        <w:textAlignment w:val="auto"/>
        <w:rPr>
          <w:rFonts w:hint="eastAsia" w:ascii="宋体" w:hAnsi="宋体" w:eastAsia="宋体" w:cs="宋体"/>
          <w:b/>
          <w:bCs/>
          <w:kern w:val="2"/>
          <w:sz w:val="21"/>
          <w:szCs w:val="21"/>
        </w:rPr>
      </w:pPr>
    </w:p>
    <w:p>
      <w:pPr>
        <w:pStyle w:val="10"/>
        <w:pageBreakBefore w:val="0"/>
        <w:wordWrap/>
        <w:topLinePunct w:val="0"/>
        <w:autoSpaceDE/>
        <w:autoSpaceDN/>
        <w:bidi w:val="0"/>
        <w:spacing w:before="0" w:beforeAutospacing="0" w:after="0" w:afterAutospacing="0" w:line="400" w:lineRule="exact"/>
        <w:ind w:firstLine="0" w:firstLineChars="0"/>
        <w:jc w:val="center"/>
        <w:textAlignment w:val="auto"/>
        <w:rPr>
          <w:rStyle w:val="22"/>
          <w:rFonts w:hint="eastAsia" w:ascii="宋体" w:hAnsi="宋体" w:eastAsia="宋体" w:cs="宋体"/>
          <w:color w:val="auto"/>
          <w:sz w:val="21"/>
          <w:szCs w:val="21"/>
        </w:rPr>
      </w:pPr>
      <w:r>
        <w:rPr>
          <w:rStyle w:val="22"/>
          <w:rFonts w:hint="eastAsia" w:ascii="宋体" w:hAnsi="宋体" w:eastAsia="宋体" w:cs="宋体"/>
          <w:color w:val="auto"/>
          <w:sz w:val="21"/>
          <w:szCs w:val="21"/>
        </w:rPr>
        <w:t>知识产权说明</w:t>
      </w:r>
    </w:p>
    <w:p>
      <w:pPr>
        <w:pStyle w:val="10"/>
        <w:pageBreakBefore w:val="0"/>
        <w:wordWrap/>
        <w:topLinePunct w:val="0"/>
        <w:autoSpaceDE/>
        <w:autoSpaceDN/>
        <w:bidi w:val="0"/>
        <w:adjustRightInd/>
        <w:spacing w:before="0" w:beforeAutospacing="0" w:after="0" w:afterAutospacing="0" w:line="400" w:lineRule="exact"/>
        <w:ind w:firstLine="480"/>
        <w:jc w:val="both"/>
        <w:textAlignment w:val="auto"/>
        <w:rPr>
          <w:rStyle w:val="22"/>
          <w:rFonts w:hint="eastAsia" w:ascii="宋体" w:hAnsi="宋体" w:eastAsia="宋体" w:cs="宋体"/>
          <w:color w:val="auto"/>
          <w:sz w:val="21"/>
          <w:szCs w:val="21"/>
        </w:rPr>
      </w:pPr>
      <w:r>
        <w:rPr>
          <w:rStyle w:val="22"/>
          <w:rFonts w:hint="eastAsia" w:ascii="宋体" w:hAnsi="宋体" w:eastAsia="宋体" w:cs="宋体"/>
          <w:color w:val="auto"/>
          <w:sz w:val="21"/>
          <w:szCs w:val="21"/>
        </w:rPr>
        <w:br w:type="textWrapping"/>
      </w:r>
      <w:r>
        <w:rPr>
          <w:rStyle w:val="22"/>
          <w:rFonts w:hint="eastAsia" w:ascii="宋体" w:hAnsi="宋体" w:eastAsia="宋体" w:cs="宋体"/>
          <w:color w:val="auto"/>
          <w:sz w:val="21"/>
          <w:szCs w:val="21"/>
        </w:rPr>
        <w:t xml:space="preserve">    根据</w:t>
      </w:r>
      <w:r>
        <w:rPr>
          <w:rStyle w:val="22"/>
          <w:rFonts w:hint="eastAsia" w:ascii="宋体" w:hAnsi="宋体" w:eastAsia="宋体" w:cs="宋体"/>
          <w:color w:val="auto"/>
          <w:sz w:val="21"/>
          <w:szCs w:val="21"/>
          <w:lang w:val="en-US" w:eastAsia="zh-CN"/>
        </w:rPr>
        <w:t>比选</w:t>
      </w:r>
      <w:r>
        <w:rPr>
          <w:rStyle w:val="22"/>
          <w:rFonts w:hint="eastAsia" w:ascii="宋体" w:hAnsi="宋体" w:eastAsia="宋体" w:cs="宋体"/>
          <w:color w:val="auto"/>
          <w:sz w:val="21"/>
          <w:szCs w:val="21"/>
        </w:rPr>
        <w:t>文件要求，我方针对本项目的知识产权作如下说明：</w:t>
      </w:r>
    </w:p>
    <w:p>
      <w:pPr>
        <w:pStyle w:val="10"/>
        <w:pageBreakBefore w:val="0"/>
        <w:wordWrap/>
        <w:topLinePunct w:val="0"/>
        <w:autoSpaceDE/>
        <w:autoSpaceDN/>
        <w:bidi w:val="0"/>
        <w:adjustRightInd/>
        <w:spacing w:before="0" w:beforeAutospacing="0" w:after="0" w:afterAutospacing="0" w:line="400" w:lineRule="exact"/>
        <w:ind w:firstLine="480"/>
        <w:jc w:val="both"/>
        <w:textAlignment w:val="auto"/>
        <w:rPr>
          <w:rStyle w:val="22"/>
          <w:rFonts w:hint="eastAsia" w:ascii="宋体" w:hAnsi="宋体" w:eastAsia="宋体" w:cs="宋体"/>
          <w:color w:val="auto"/>
          <w:sz w:val="21"/>
          <w:szCs w:val="21"/>
        </w:rPr>
      </w:pPr>
      <w:r>
        <w:rPr>
          <w:rStyle w:val="22"/>
          <w:rFonts w:hint="eastAsia" w:ascii="宋体" w:hAnsi="宋体" w:eastAsia="宋体" w:cs="宋体"/>
          <w:color w:val="auto"/>
          <w:sz w:val="21"/>
          <w:szCs w:val="21"/>
        </w:rPr>
        <w:br w:type="textWrapping"/>
      </w:r>
      <w:r>
        <w:rPr>
          <w:rStyle w:val="22"/>
          <w:rFonts w:hint="eastAsia" w:ascii="宋体" w:hAnsi="宋体" w:eastAsia="宋体" w:cs="宋体"/>
          <w:color w:val="auto"/>
          <w:sz w:val="21"/>
          <w:szCs w:val="21"/>
        </w:rPr>
        <w:t xml:space="preserve">    □本项目在实施过程中将采用□自有知识成果/□第三方知识成果 ， 相关知识产权证明文件见本说明附件。我方承诺使用该知识成果后，将免费提供开发接口和开发手册等技术资料，并提供无限期支持，采购人享有使用权（含采购人委托第三方在该项目后续开发的使用权）。</w:t>
      </w:r>
    </w:p>
    <w:p>
      <w:pPr>
        <w:pStyle w:val="10"/>
        <w:pageBreakBefore w:val="0"/>
        <w:wordWrap/>
        <w:topLinePunct w:val="0"/>
        <w:autoSpaceDE/>
        <w:autoSpaceDN/>
        <w:bidi w:val="0"/>
        <w:adjustRightInd/>
        <w:spacing w:before="0" w:beforeAutospacing="0" w:after="0" w:afterAutospacing="0" w:line="400" w:lineRule="exact"/>
        <w:ind w:firstLine="480"/>
        <w:jc w:val="both"/>
        <w:textAlignment w:val="auto"/>
        <w:rPr>
          <w:rStyle w:val="22"/>
          <w:rFonts w:hint="eastAsia" w:ascii="宋体" w:hAnsi="宋体" w:eastAsia="宋体" w:cs="宋体"/>
          <w:color w:val="auto"/>
          <w:sz w:val="21"/>
          <w:szCs w:val="21"/>
        </w:rPr>
      </w:pPr>
      <w:r>
        <w:rPr>
          <w:rStyle w:val="22"/>
          <w:rFonts w:hint="eastAsia" w:ascii="宋体" w:hAnsi="宋体" w:eastAsia="宋体" w:cs="宋体"/>
          <w:color w:val="auto"/>
          <w:sz w:val="21"/>
          <w:szCs w:val="21"/>
        </w:rPr>
        <w:br w:type="textWrapping"/>
      </w:r>
      <w:r>
        <w:rPr>
          <w:rStyle w:val="22"/>
          <w:rFonts w:hint="eastAsia" w:ascii="宋体" w:hAnsi="宋体" w:eastAsia="宋体" w:cs="宋体"/>
          <w:color w:val="auto"/>
          <w:sz w:val="21"/>
          <w:szCs w:val="21"/>
        </w:rPr>
        <w:t xml:space="preserve">    □本项目在实施过程中不涉及知识成果（产权） 。</w:t>
      </w:r>
    </w:p>
    <w:p>
      <w:pPr>
        <w:pStyle w:val="10"/>
        <w:pageBreakBefore w:val="0"/>
        <w:wordWrap/>
        <w:topLinePunct w:val="0"/>
        <w:autoSpaceDE/>
        <w:autoSpaceDN/>
        <w:bidi w:val="0"/>
        <w:adjustRightInd/>
        <w:spacing w:before="0" w:beforeAutospacing="0" w:after="0" w:afterAutospacing="0" w:line="400" w:lineRule="exact"/>
        <w:ind w:firstLine="480"/>
        <w:jc w:val="both"/>
        <w:textAlignment w:val="auto"/>
        <w:rPr>
          <w:rStyle w:val="22"/>
          <w:rFonts w:hint="eastAsia" w:ascii="宋体" w:hAnsi="宋体" w:eastAsia="宋体" w:cs="宋体"/>
          <w:color w:val="auto"/>
          <w:sz w:val="21"/>
          <w:szCs w:val="21"/>
        </w:rPr>
      </w:pPr>
    </w:p>
    <w:p>
      <w:pPr>
        <w:pStyle w:val="10"/>
        <w:pageBreakBefore w:val="0"/>
        <w:wordWrap/>
        <w:topLinePunct w:val="0"/>
        <w:autoSpaceDE/>
        <w:autoSpaceDN/>
        <w:bidi w:val="0"/>
        <w:adjustRightInd/>
        <w:spacing w:before="0" w:beforeAutospacing="0" w:after="0" w:afterAutospacing="0" w:line="400" w:lineRule="exact"/>
        <w:ind w:firstLine="480"/>
        <w:jc w:val="both"/>
        <w:textAlignment w:val="auto"/>
        <w:rPr>
          <w:rFonts w:hint="eastAsia" w:ascii="宋体" w:hAnsi="宋体" w:eastAsia="宋体" w:cs="宋体"/>
          <w:sz w:val="21"/>
          <w:szCs w:val="21"/>
        </w:rPr>
      </w:pPr>
      <w:r>
        <w:rPr>
          <w:rStyle w:val="22"/>
          <w:rFonts w:hint="eastAsia" w:ascii="宋体" w:hAnsi="宋体" w:eastAsia="宋体" w:cs="宋体"/>
          <w:color w:val="auto"/>
          <w:sz w:val="21"/>
          <w:szCs w:val="21"/>
        </w:rPr>
        <w:br w:type="textWrapping"/>
      </w:r>
      <w:r>
        <w:rPr>
          <w:rStyle w:val="22"/>
          <w:rFonts w:hint="eastAsia" w:ascii="宋体" w:hAnsi="宋体" w:eastAsia="宋体" w:cs="宋体"/>
          <w:color w:val="auto"/>
          <w:sz w:val="21"/>
          <w:szCs w:val="21"/>
          <w:lang w:val="en-US" w:eastAsia="zh-CN"/>
        </w:rPr>
        <w:t>供应商</w:t>
      </w:r>
      <w:r>
        <w:rPr>
          <w:rStyle w:val="22"/>
          <w:rFonts w:hint="eastAsia" w:ascii="宋体" w:hAnsi="宋体" w:eastAsia="宋体" w:cs="宋体"/>
          <w:color w:val="auto"/>
          <w:sz w:val="21"/>
          <w:szCs w:val="21"/>
        </w:rPr>
        <w:t xml:space="preserve">名称： </w:t>
      </w:r>
      <w:r>
        <w:rPr>
          <w:rStyle w:val="23"/>
          <w:rFonts w:hint="eastAsia" w:ascii="宋体" w:hAnsi="宋体" w:eastAsia="宋体" w:cs="宋体"/>
          <w:color w:val="auto"/>
          <w:sz w:val="21"/>
          <w:szCs w:val="21"/>
        </w:rPr>
        <w:t>XXXX</w:t>
      </w:r>
      <w:r>
        <w:rPr>
          <w:rStyle w:val="22"/>
          <w:rFonts w:hint="eastAsia" w:ascii="宋体" w:hAnsi="宋体" w:eastAsia="宋体" w:cs="宋体"/>
          <w:color w:val="auto"/>
          <w:sz w:val="21"/>
          <w:szCs w:val="21"/>
        </w:rPr>
        <w:t>（单位盖章）。</w:t>
      </w:r>
      <w:r>
        <w:rPr>
          <w:rStyle w:val="22"/>
          <w:rFonts w:hint="eastAsia" w:ascii="宋体" w:hAnsi="宋体" w:eastAsia="宋体" w:cs="宋体"/>
          <w:color w:val="auto"/>
          <w:sz w:val="21"/>
          <w:szCs w:val="21"/>
        </w:rPr>
        <w:br w:type="textWrapping"/>
      </w:r>
      <w:r>
        <w:rPr>
          <w:rStyle w:val="22"/>
          <w:rFonts w:hint="eastAsia" w:ascii="宋体" w:hAnsi="宋体" w:eastAsia="宋体" w:cs="宋体"/>
          <w:color w:val="auto"/>
          <w:sz w:val="21"/>
          <w:szCs w:val="21"/>
        </w:rPr>
        <w:t xml:space="preserve">法定代表人或授权代表（签字或加盖个人名章）： </w:t>
      </w:r>
      <w:r>
        <w:rPr>
          <w:rStyle w:val="23"/>
          <w:rFonts w:hint="eastAsia" w:ascii="宋体" w:hAnsi="宋体" w:eastAsia="宋体" w:cs="宋体"/>
          <w:color w:val="auto"/>
          <w:sz w:val="21"/>
          <w:szCs w:val="21"/>
        </w:rPr>
        <w:t>XXXX</w:t>
      </w:r>
      <w:r>
        <w:rPr>
          <w:rStyle w:val="22"/>
          <w:rFonts w:hint="eastAsia" w:ascii="宋体" w:hAnsi="宋体" w:eastAsia="宋体" w:cs="宋体"/>
          <w:color w:val="auto"/>
          <w:sz w:val="21"/>
          <w:szCs w:val="21"/>
        </w:rPr>
        <w:t>。</w:t>
      </w:r>
      <w:r>
        <w:rPr>
          <w:rStyle w:val="22"/>
          <w:rFonts w:hint="eastAsia" w:ascii="宋体" w:hAnsi="宋体" w:eastAsia="宋体" w:cs="宋体"/>
          <w:color w:val="auto"/>
          <w:sz w:val="21"/>
          <w:szCs w:val="21"/>
        </w:rPr>
        <w:br w:type="textWrapping"/>
      </w:r>
      <w:r>
        <w:rPr>
          <w:rStyle w:val="22"/>
          <w:rFonts w:hint="eastAsia" w:ascii="宋体" w:hAnsi="宋体" w:eastAsia="宋体" w:cs="宋体"/>
          <w:color w:val="auto"/>
          <w:sz w:val="21"/>
          <w:szCs w:val="21"/>
        </w:rPr>
        <w:t>日期</w:t>
      </w:r>
      <w:r>
        <w:rPr>
          <w:rStyle w:val="23"/>
          <w:rFonts w:hint="eastAsia" w:ascii="宋体" w:hAnsi="宋体" w:eastAsia="宋体" w:cs="宋体"/>
          <w:color w:val="auto"/>
          <w:sz w:val="21"/>
          <w:szCs w:val="21"/>
        </w:rPr>
        <w:t>: XXXX</w:t>
      </w:r>
      <w:r>
        <w:rPr>
          <w:rStyle w:val="22"/>
          <w:rFonts w:hint="eastAsia" w:ascii="宋体" w:hAnsi="宋体" w:eastAsia="宋体" w:cs="宋体"/>
          <w:color w:val="auto"/>
          <w:sz w:val="21"/>
          <w:szCs w:val="21"/>
        </w:rPr>
        <w:t>。</w:t>
      </w:r>
      <w:r>
        <w:rPr>
          <w:rStyle w:val="22"/>
          <w:rFonts w:hint="eastAsia" w:ascii="宋体" w:hAnsi="宋体" w:eastAsia="宋体" w:cs="宋体"/>
          <w:color w:val="auto"/>
          <w:sz w:val="21"/>
          <w:szCs w:val="21"/>
        </w:rPr>
        <w:br w:type="textWrapping"/>
      </w:r>
      <w:r>
        <w:rPr>
          <w:rStyle w:val="22"/>
          <w:rFonts w:hint="eastAsia" w:ascii="宋体" w:hAnsi="宋体" w:eastAsia="宋体" w:cs="宋体"/>
          <w:color w:val="auto"/>
          <w:sz w:val="21"/>
          <w:szCs w:val="21"/>
        </w:rPr>
        <w:t xml:space="preserve">注： </w:t>
      </w:r>
      <w:r>
        <w:rPr>
          <w:rStyle w:val="23"/>
          <w:rFonts w:hint="eastAsia" w:ascii="宋体" w:hAnsi="宋体" w:eastAsia="宋体" w:cs="宋体"/>
          <w:color w:val="auto"/>
          <w:sz w:val="21"/>
          <w:szCs w:val="21"/>
        </w:rPr>
        <w:t>1.</w:t>
      </w:r>
      <w:r>
        <w:rPr>
          <w:rStyle w:val="22"/>
          <w:rFonts w:hint="eastAsia" w:ascii="宋体" w:hAnsi="宋体" w:eastAsia="宋体" w:cs="宋体"/>
          <w:color w:val="auto"/>
          <w:sz w:val="21"/>
          <w:szCs w:val="21"/>
          <w:lang w:val="en-US" w:eastAsia="zh-CN"/>
        </w:rPr>
        <w:t>供应商</w:t>
      </w:r>
      <w:r>
        <w:rPr>
          <w:rStyle w:val="22"/>
          <w:rFonts w:hint="eastAsia" w:ascii="宋体" w:hAnsi="宋体" w:eastAsia="宋体" w:cs="宋体"/>
          <w:color w:val="auto"/>
          <w:sz w:val="21"/>
          <w:szCs w:val="21"/>
        </w:rPr>
        <w:t>应根据实际情况， 选择适用的知识产权说明，并在相应□中打</w:t>
      </w:r>
      <w:r>
        <w:rPr>
          <w:rStyle w:val="22"/>
          <w:rFonts w:hint="eastAsia" w:ascii="宋体" w:hAnsi="宋体" w:eastAsia="宋体" w:cs="宋体"/>
          <w:color w:val="auto"/>
          <w:sz w:val="21"/>
          <w:szCs w:val="21"/>
        </w:rPr>
        <w:br w:type="textWrapping"/>
      </w:r>
      <w:r>
        <w:rPr>
          <w:rStyle w:val="22"/>
          <w:rFonts w:hint="eastAsia" w:ascii="宋体" w:hAnsi="宋体" w:eastAsia="宋体" w:cs="宋体"/>
          <w:color w:val="auto"/>
          <w:sz w:val="21"/>
          <w:szCs w:val="21"/>
        </w:rPr>
        <w:t>“√”；</w:t>
      </w:r>
      <w:r>
        <w:rPr>
          <w:rStyle w:val="22"/>
          <w:rFonts w:hint="eastAsia" w:ascii="宋体" w:hAnsi="宋体" w:eastAsia="宋体" w:cs="宋体"/>
          <w:color w:val="auto"/>
          <w:sz w:val="21"/>
          <w:szCs w:val="21"/>
        </w:rPr>
        <w:br w:type="textWrapping"/>
      </w:r>
      <w:r>
        <w:rPr>
          <w:rStyle w:val="22"/>
          <w:rFonts w:hint="eastAsia" w:ascii="宋体" w:hAnsi="宋体" w:eastAsia="宋体" w:cs="宋体"/>
          <w:color w:val="auto"/>
          <w:sz w:val="21"/>
          <w:szCs w:val="21"/>
        </w:rPr>
        <w:t>2.</w:t>
      </w:r>
      <w:r>
        <w:rPr>
          <w:rStyle w:val="22"/>
          <w:rFonts w:hint="eastAsia" w:ascii="宋体" w:hAnsi="宋体" w:eastAsia="宋体" w:cs="宋体"/>
          <w:color w:val="auto"/>
          <w:sz w:val="21"/>
          <w:szCs w:val="21"/>
          <w:lang w:val="en-US" w:eastAsia="zh-CN"/>
        </w:rPr>
        <w:t>供应商</w:t>
      </w:r>
      <w:r>
        <w:rPr>
          <w:rStyle w:val="22"/>
          <w:rFonts w:hint="eastAsia" w:ascii="宋体" w:hAnsi="宋体" w:eastAsia="宋体" w:cs="宋体"/>
          <w:color w:val="auto"/>
          <w:sz w:val="21"/>
          <w:szCs w:val="21"/>
        </w:rPr>
        <w:t>可根据项目的实际情况修改知识产权说明的内容，但应满足本项目</w:t>
      </w:r>
      <w:r>
        <w:rPr>
          <w:rStyle w:val="22"/>
          <w:rFonts w:hint="eastAsia" w:ascii="宋体" w:hAnsi="宋体" w:eastAsia="宋体" w:cs="宋体"/>
          <w:color w:val="auto"/>
          <w:sz w:val="21"/>
          <w:szCs w:val="21"/>
        </w:rPr>
        <w:br w:type="textWrapping"/>
      </w:r>
      <w:r>
        <w:rPr>
          <w:rStyle w:val="22"/>
          <w:rFonts w:hint="eastAsia" w:ascii="宋体" w:hAnsi="宋体" w:eastAsia="宋体" w:cs="宋体"/>
          <w:color w:val="auto"/>
          <w:sz w:val="21"/>
          <w:szCs w:val="21"/>
        </w:rPr>
        <w:t>关于知识产权的规定。</w:t>
      </w:r>
      <w:r>
        <w:rPr>
          <w:rFonts w:hint="eastAsia" w:ascii="宋体" w:hAnsi="宋体" w:eastAsia="宋体" w:cs="宋体"/>
          <w:sz w:val="21"/>
          <w:szCs w:val="21"/>
        </w:rPr>
        <w:t xml:space="preserve"> </w:t>
      </w:r>
    </w:p>
    <w:p>
      <w:pPr>
        <w:pStyle w:val="18"/>
        <w:pageBreakBefore w:val="0"/>
        <w:wordWrap/>
        <w:topLinePunct w:val="0"/>
        <w:autoSpaceDE/>
        <w:autoSpaceDN/>
        <w:bidi w:val="0"/>
        <w:spacing w:line="400" w:lineRule="exact"/>
        <w:ind w:firstLine="480"/>
        <w:textAlignment w:val="auto"/>
        <w:rPr>
          <w:rFonts w:hint="eastAsia" w:ascii="宋体" w:hAnsi="宋体" w:eastAsia="宋体" w:cs="宋体"/>
          <w:sz w:val="21"/>
          <w:szCs w:val="21"/>
        </w:rPr>
      </w:pP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5"/>
        <w:pageBreakBefore w:val="0"/>
        <w:wordWrap/>
        <w:topLinePunct w:val="0"/>
        <w:autoSpaceDE/>
        <w:autoSpaceDN/>
        <w:bidi w:val="0"/>
        <w:spacing w:before="0" w:after="0" w:line="400" w:lineRule="exact"/>
        <w:textAlignment w:val="auto"/>
        <w:rPr>
          <w:rFonts w:hint="eastAsia" w:ascii="宋体" w:hAnsi="宋体" w:eastAsia="宋体" w:cs="宋体"/>
          <w:sz w:val="21"/>
          <w:szCs w:val="21"/>
        </w:rPr>
      </w:pPr>
      <w:r>
        <w:rPr>
          <w:rFonts w:hint="eastAsia" w:ascii="宋体" w:hAnsi="宋体" w:eastAsia="宋体" w:cs="宋体"/>
          <w:sz w:val="21"/>
          <w:szCs w:val="21"/>
        </w:rPr>
        <w:t>八、</w:t>
      </w:r>
      <w:r>
        <w:rPr>
          <w:rFonts w:hint="eastAsia" w:ascii="宋体" w:hAnsi="宋体" w:eastAsia="宋体" w:cs="宋体"/>
          <w:spacing w:val="-4"/>
          <w:sz w:val="21"/>
          <w:szCs w:val="21"/>
          <w:lang w:val="en-US" w:eastAsia="zh-CN"/>
        </w:rPr>
        <w:t>供应商</w:t>
      </w:r>
      <w:r>
        <w:rPr>
          <w:rFonts w:hint="eastAsia" w:ascii="宋体" w:hAnsi="宋体" w:eastAsia="宋体" w:cs="宋体"/>
          <w:spacing w:val="-4"/>
          <w:sz w:val="21"/>
          <w:szCs w:val="21"/>
        </w:rPr>
        <w:t>认为需要提供的其他说明和资料。</w:t>
      </w:r>
    </w:p>
    <w:p>
      <w:pPr>
        <w:pageBreakBefore w:val="0"/>
        <w:wordWrap/>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b/>
          <w:bCs/>
          <w:kern w:val="2"/>
          <w:sz w:val="21"/>
          <w:szCs w:val="21"/>
        </w:rPr>
        <w:br w:type="page"/>
      </w:r>
    </w:p>
    <w:p>
      <w:pPr>
        <w:pageBreakBefore w:val="0"/>
        <w:tabs>
          <w:tab w:val="left" w:pos="3318"/>
          <w:tab w:val="center" w:pos="4165"/>
        </w:tabs>
        <w:wordWrap/>
        <w:topLinePunct w:val="0"/>
        <w:autoSpaceDE/>
        <w:autoSpaceDN/>
        <w:bidi w:val="0"/>
        <w:spacing w:line="400" w:lineRule="exact"/>
        <w:ind w:firstLine="6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廉洁承诺书</w:t>
      </w: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为强化诚信经营意识，构建亲清政商关系，防止违法违纪行为发生，本单位在与中国地质科学院勘探技术研究所（以下简称“甲方”）业务合作中，郑重承诺如下：</w:t>
      </w: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一、不给予或以借用等名义向甲方工作人员或其特定关系人提供钱款、住房、车辆等财物；</w:t>
      </w: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二、不向甲方工作人员或其特定关系人提供礼品、宴请以及旅游、健身、娱乐等活动安排；</w:t>
      </w: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三、不向甲方工作人员或其特定关系人提供有价证券、股权、支付凭证、其他金融产品；</w:t>
      </w: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四、不以代为投资、理财，或者赠送干股、高息借贷、挂名取酬等金融活动形式为甲方工作人员或其特定关系人输送利益；</w:t>
      </w: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五、不与甲方工作人员或其特定关系人合作经商办企提供股份分红；</w:t>
      </w: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六、不为甲方工作人员或其特定关系人支付应由其负担的费用或为其报销票据；</w:t>
      </w: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七、不向甲方工作人员或其特定关系人提供回扣等好处费或有偿中介费用；</w:t>
      </w: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八、不向甲方工作人员或其特定关系人以咨询费、劳务费、协调费、辛苦费等各种名义给予或赠送财物；</w:t>
      </w: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九、不向甲方工作人员或其特定关系人提供就业岗位、缴纳社保、大额商业保险等；</w:t>
      </w: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十、不向甲方工作人员或其特定关系人提供免费的保姆、家政、家庭医生、医疗陪护等人员服务；</w:t>
      </w: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十一、不向甲方工作人员提供、赠送、输送妨碍项目开展的钱款、财物、服务等其他有价物；</w:t>
      </w: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十二、不以甲方工作人员或其特定关系人个人隐私等进行威胁、胁迫；</w:t>
      </w: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十三、不隐瞒真实情况，提交虚假资质证明、资信证明、财务证明等材料，以次充好，虚假承诺，夸大服务性能和质量等指标，虚结虚算，通过与其他单位相互勾结、串通等不正当手段排挤其他竞争者，干扰公平竞争等违反诚信原则的行为；</w:t>
      </w: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十四、不隐瞒包庇，一经发现本公司相关人员利用职务之便，向甲方工作人员利益输送等违纪违法问题，及时通报甲方单位负责同志及相关纪检部门，同时督促整改到位。</w:t>
      </w: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十五、如违反以上承诺，甲方可单方解除双方签订的相关业务合同，我单位主动放弃参与甲方所有业务项目。对于违法违纪案件一经查实的，接受法律法规处理。</w:t>
      </w: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本承诺书一式两份，企业代表签字、单位盖章后生效。本承诺书作为今后我单位承接甲方单位项目合同的一部分，纳入项目资料管理。</w:t>
      </w: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u w:val="single"/>
        </w:rPr>
      </w:pPr>
      <w:r>
        <w:rPr>
          <w:rFonts w:hint="eastAsia" w:ascii="宋体" w:hAnsi="宋体" w:eastAsia="宋体" w:cs="宋体"/>
          <w:sz w:val="21"/>
          <w:szCs w:val="21"/>
        </w:rPr>
        <w:t>单位名称：</w:t>
      </w: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单位法人或代表( 签字 )：</w:t>
      </w: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p>
    <w:p>
      <w:pPr>
        <w:pageBreakBefore w:val="0"/>
        <w:wordWrap/>
        <w:topLinePunct w:val="0"/>
        <w:autoSpaceDE/>
        <w:autoSpaceDN/>
        <w:bidi w:val="0"/>
        <w:spacing w:after="0" w:line="400" w:lineRule="exact"/>
        <w:ind w:firstLine="480"/>
        <w:jc w:val="both"/>
        <w:textAlignment w:val="auto"/>
        <w:rPr>
          <w:rFonts w:hint="eastAsia" w:ascii="宋体" w:hAnsi="宋体" w:eastAsia="宋体" w:cs="宋体"/>
          <w:sz w:val="21"/>
          <w:szCs w:val="21"/>
        </w:rPr>
      </w:pPr>
      <w:r>
        <w:rPr>
          <w:rFonts w:hint="eastAsia" w:ascii="宋体" w:hAnsi="宋体" w:eastAsia="宋体" w:cs="宋体"/>
          <w:sz w:val="21"/>
          <w:szCs w:val="21"/>
        </w:rPr>
        <w:t>联系电话:                             年   月   日</w:t>
      </w:r>
    </w:p>
    <w:p>
      <w:pPr>
        <w:pStyle w:val="17"/>
        <w:pageBreakBefore w:val="0"/>
        <w:wordWrap/>
        <w:topLinePunct w:val="0"/>
        <w:autoSpaceDE/>
        <w:autoSpaceDN/>
        <w:bidi w:val="0"/>
        <w:spacing w:line="400" w:lineRule="exact"/>
        <w:ind w:firstLine="480"/>
        <w:textAlignment w:val="auto"/>
        <w:rPr>
          <w:rFonts w:hint="eastAsia" w:ascii="宋体" w:hAnsi="宋体" w:eastAsia="宋体" w:cs="宋体"/>
          <w:sz w:val="21"/>
          <w:szCs w:val="21"/>
        </w:rPr>
      </w:pPr>
    </w:p>
    <w:p>
      <w:pPr>
        <w:pageBreakBefore w:val="0"/>
        <w:widowControl/>
        <w:wordWrap/>
        <w:topLinePunct w:val="0"/>
        <w:autoSpaceDE/>
        <w:autoSpaceDN/>
        <w:bidi w:val="0"/>
        <w:spacing w:line="400" w:lineRule="exact"/>
        <w:ind w:firstLine="0" w:firstLineChars="0"/>
        <w:textAlignment w:val="auto"/>
        <w:rPr>
          <w:rFonts w:hint="eastAsia" w:ascii="宋体" w:hAnsi="宋体" w:eastAsia="宋体" w:cs="宋体"/>
          <w:b/>
          <w:bCs/>
          <w:sz w:val="21"/>
          <w:szCs w:val="21"/>
          <w:lang w:val="en-US" w:eastAsia="zh-CN"/>
        </w:rPr>
      </w:pPr>
    </w:p>
    <w:sectPr>
      <w:pgSz w:w="11906" w:h="16838"/>
      <w:pgMar w:top="1440" w:right="1236" w:bottom="1440" w:left="123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FCBB04E-172A-4B5B-8EF0-81D217F8DAFF}"/>
  </w:font>
  <w:font w:name="黑体">
    <w:altName w:val="宋体"/>
    <w:panose1 w:val="02010609060101010101"/>
    <w:charset w:val="86"/>
    <w:family w:val="auto"/>
    <w:pitch w:val="default"/>
    <w:sig w:usb0="800002BF" w:usb1="38CF7CFA" w:usb2="00000016" w:usb3="00000000" w:csb0="00040001" w:csb1="00000000"/>
    <w:embedRegular r:id="rId2" w:fontKey="{C39D1225-004F-4C8E-B687-BD1C9555584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727EE69-0343-46E9-BAE3-9AFF2754459C}"/>
  </w:font>
  <w:font w:name="TimesNewRomanPSMT">
    <w:altName w:val="Times New Roman"/>
    <w:panose1 w:val="00000000000000000000"/>
    <w:charset w:val="00"/>
    <w:family w:val="auto"/>
    <w:pitch w:val="default"/>
    <w:sig w:usb0="00000000" w:usb1="00000000" w:usb2="00000000" w:usb3="00000000" w:csb0="00040001" w:csb1="00000000"/>
  </w:font>
  <w:font w:name="汉仪大宋简">
    <w:altName w:val="宋体"/>
    <w:panose1 w:val="02010600000101010101"/>
    <w:charset w:val="86"/>
    <w:family w:val="roman"/>
    <w:pitch w:val="default"/>
    <w:sig w:usb0="00000000" w:usb1="00000000" w:usb2="00000000" w:usb3="00000000" w:csb0="00000000" w:csb1="00000000"/>
    <w:embedRegular r:id="rId4" w:fontKey="{9F821D28-39E8-4CA4-B84D-084B330D4C5D}"/>
  </w:font>
  <w:font w:name="’宋体’">
    <w:altName w:val="宋体"/>
    <w:panose1 w:val="00000000000000000000"/>
    <w:charset w:val="86"/>
    <w:family w:val="auto"/>
    <w:pitch w:val="default"/>
    <w:sig w:usb0="00000000" w:usb1="00000000" w:usb2="00000000" w:usb3="00000000" w:csb0="00040001" w:csb1="00000000"/>
    <w:embedRegular r:id="rId5" w:fontKey="{C6FE4720-F614-4F57-A1AD-FD2A310A3A3A}"/>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20345" cy="558800"/>
              <wp:effectExtent l="0" t="0" r="0" b="0"/>
              <wp:wrapNone/>
              <wp:docPr id="1" name="矩形 4"/>
              <wp:cNvGraphicFramePr/>
              <a:graphic xmlns:a="http://schemas.openxmlformats.org/drawingml/2006/main">
                <a:graphicData uri="http://schemas.microsoft.com/office/word/2010/wordprocessingShape">
                  <wps:wsp>
                    <wps:cNvSpPr>
                      <a:spLocks noChangeArrowheads="1"/>
                    </wps:cNvSpPr>
                    <wps:spPr bwMode="auto">
                      <a:xfrm>
                        <a:off x="0" y="0"/>
                        <a:ext cx="220345" cy="55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51 -</w:t>
                          </w:r>
                          <w:r>
                            <w:rPr>
                              <w:rFonts w:hint="eastAsia"/>
                              <w:sz w:val="18"/>
                            </w:rPr>
                            <w:fldChar w:fldCharType="end"/>
                          </w:r>
                        </w:p>
                      </w:txbxContent>
                    </wps:txbx>
                    <wps:bodyPr rot="0" vert="horz" wrap="square" lIns="0" tIns="0" rIns="0" bIns="0" anchor="t" anchorCtr="0" upright="1">
                      <a:spAutoFit/>
                    </wps:bodyPr>
                  </wps:wsp>
                </a:graphicData>
              </a:graphic>
            </wp:anchor>
          </w:drawing>
        </mc:Choice>
        <mc:Fallback>
          <w:pict>
            <v:rect id="矩形 4" o:spid="_x0000_s1026" o:spt="1" style="position:absolute;left:0pt;margin-top:0pt;height:44pt;width:17.35pt;mso-position-horizontal:center;mso-position-horizontal-relative:margin;z-index:251661312;mso-width-relative:page;mso-height-relative:page;" filled="f" stroked="f" coordsize="21600,21600" o:gfxdata="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qMUN1QAAAAMBAAAPAAAAAAAAAAEAIAAAACIAAABkcnMvZG93&#10;bnJldi54bWxQSwECFAAUAAAACACHTuJAVb+twwMCAAD3AwAADgAAAAAAAAABACAAAAAk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51 -</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pStyle w:val="2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18"/>
    <w:multiLevelType w:val="multilevel"/>
    <w:tmpl w:val="0000001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chineseCountingThousand"/>
      <w:pStyle w:val="3"/>
      <w:suff w:val="nothing"/>
      <w:lvlText w:val="第%1部分"/>
      <w:lvlJc w:val="center"/>
      <w:pPr>
        <w:ind w:left="1556" w:firstLine="288"/>
      </w:pPr>
      <w:rPr>
        <w:rFonts w:hint="eastAsia"/>
        <w:sz w:val="24"/>
        <w:szCs w:val="24"/>
        <w:lang w:val="en-US"/>
      </w:rPr>
    </w:lvl>
    <w:lvl w:ilvl="1" w:tentative="0">
      <w:start w:val="1"/>
      <w:numFmt w:val="chineseCountingThousand"/>
      <w:pStyle w:val="4"/>
      <w:suff w:val="nothing"/>
      <w:lvlText w:val="%2、"/>
      <w:lvlJc w:val="left"/>
      <w:pPr>
        <w:ind w:left="851"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D2A4A"/>
    <w:rsid w:val="014A0523"/>
    <w:rsid w:val="0180458D"/>
    <w:rsid w:val="06525052"/>
    <w:rsid w:val="06CC0447"/>
    <w:rsid w:val="091308EF"/>
    <w:rsid w:val="11B23897"/>
    <w:rsid w:val="11C21096"/>
    <w:rsid w:val="120C7E2A"/>
    <w:rsid w:val="130A0A70"/>
    <w:rsid w:val="14037167"/>
    <w:rsid w:val="18D86A52"/>
    <w:rsid w:val="19405722"/>
    <w:rsid w:val="194F6508"/>
    <w:rsid w:val="1DBA3D8B"/>
    <w:rsid w:val="1EBA70F8"/>
    <w:rsid w:val="1FAE3C18"/>
    <w:rsid w:val="216F32B4"/>
    <w:rsid w:val="23F01185"/>
    <w:rsid w:val="2CE76DBA"/>
    <w:rsid w:val="2CEC2C3E"/>
    <w:rsid w:val="2E3D3795"/>
    <w:rsid w:val="33E07659"/>
    <w:rsid w:val="33EA3838"/>
    <w:rsid w:val="37186B08"/>
    <w:rsid w:val="375F67D1"/>
    <w:rsid w:val="39726278"/>
    <w:rsid w:val="3D464FF6"/>
    <w:rsid w:val="3D6D2A4A"/>
    <w:rsid w:val="3DBE6A9B"/>
    <w:rsid w:val="3E30143D"/>
    <w:rsid w:val="417F688F"/>
    <w:rsid w:val="425B3113"/>
    <w:rsid w:val="427B0A26"/>
    <w:rsid w:val="42C1799F"/>
    <w:rsid w:val="42E40968"/>
    <w:rsid w:val="4335545F"/>
    <w:rsid w:val="45E47F29"/>
    <w:rsid w:val="460E777E"/>
    <w:rsid w:val="47F81D88"/>
    <w:rsid w:val="4A496164"/>
    <w:rsid w:val="4B206A41"/>
    <w:rsid w:val="4B6753B9"/>
    <w:rsid w:val="4F6841D5"/>
    <w:rsid w:val="528300A5"/>
    <w:rsid w:val="538366D7"/>
    <w:rsid w:val="53C23CF8"/>
    <w:rsid w:val="552506A1"/>
    <w:rsid w:val="564A6B9C"/>
    <w:rsid w:val="5BDC628C"/>
    <w:rsid w:val="5BF239DC"/>
    <w:rsid w:val="6243756A"/>
    <w:rsid w:val="658F67AE"/>
    <w:rsid w:val="702737CF"/>
    <w:rsid w:val="73A5033B"/>
    <w:rsid w:val="74C96639"/>
    <w:rsid w:val="75267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qFormat/>
    <w:uiPriority w:val="0"/>
    <w:pPr>
      <w:keepNext/>
      <w:keepLines/>
      <w:numPr>
        <w:ilvl w:val="0"/>
        <w:numId w:val="1"/>
      </w:numPr>
      <w:spacing w:before="340" w:after="330" w:line="578" w:lineRule="atLeast"/>
      <w:outlineLvl w:val="0"/>
    </w:pPr>
    <w:rPr>
      <w:b/>
      <w:bCs/>
      <w:kern w:val="44"/>
      <w:sz w:val="44"/>
      <w:szCs w:val="44"/>
    </w:rPr>
  </w:style>
  <w:style w:type="paragraph" w:styleId="4">
    <w:name w:val="heading 2"/>
    <w:basedOn w:val="1"/>
    <w:next w:val="1"/>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tLeast"/>
      <w:outlineLvl w:val="2"/>
    </w:pPr>
    <w:rPr>
      <w:rFonts w:eastAsia="黑体"/>
      <w:b/>
      <w:bCs/>
      <w:kern w:val="2"/>
      <w:sz w:val="30"/>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Plain Text"/>
    <w:basedOn w:val="1"/>
    <w:qFormat/>
    <w:uiPriority w:val="0"/>
    <w:pPr>
      <w:ind w:firstLine="0" w:firstLineChars="0"/>
      <w:jc w:val="both"/>
    </w:pPr>
    <w:rPr>
      <w:rFonts w:ascii="宋体" w:hAnsi="Courier New" w:eastAsia="宋体"/>
      <w:kern w:val="0"/>
      <w:sz w:val="20"/>
      <w:szCs w:val="21"/>
    </w:rPr>
  </w:style>
  <w:style w:type="paragraph" w:styleId="7">
    <w:name w:val="footer"/>
    <w:basedOn w:val="1"/>
    <w:qFormat/>
    <w:uiPriority w:val="99"/>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9">
    <w:name w:val="Normal (Web)"/>
    <w:basedOn w:val="1"/>
    <w:qFormat/>
    <w:uiPriority w:val="0"/>
    <w:pPr>
      <w:widowControl/>
      <w:adjustRightInd/>
      <w:spacing w:before="100" w:beforeAutospacing="1" w:after="100" w:afterAutospacing="1" w:line="240" w:lineRule="auto"/>
      <w:textAlignment w:val="auto"/>
    </w:pPr>
    <w:rPr>
      <w:rFonts w:ascii="宋体" w:hAnsi="宋体" w:cs="宋体"/>
      <w:szCs w:val="24"/>
    </w:rPr>
  </w:style>
  <w:style w:type="paragraph" w:styleId="10">
    <w:name w:val="Body Text First Indent"/>
    <w:basedOn w:val="2"/>
    <w:qFormat/>
    <w:uiPriority w:val="0"/>
    <w:pPr>
      <w:spacing w:before="100" w:beforeAutospacing="1" w:after="100" w:afterAutospacing="1" w:line="300" w:lineRule="auto"/>
      <w:ind w:firstLine="20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26E5" w:themeColor="hyperlink"/>
      <w:u w:val="single"/>
      <w14:textFill>
        <w14:solidFill>
          <w14:schemeClr w14:val="hlink"/>
        </w14:solidFill>
      </w14:textFill>
    </w:rPr>
  </w:style>
  <w:style w:type="character" w:styleId="15">
    <w:name w:val="annotation reference"/>
    <w:qFormat/>
    <w:uiPriority w:val="0"/>
    <w:rPr>
      <w:sz w:val="21"/>
      <w:szCs w:val="21"/>
    </w:rPr>
  </w:style>
  <w:style w:type="paragraph" w:customStyle="1" w:styleId="16">
    <w:name w:val="样式 标题 1 + 四号 居中 段前: 12 磅 段后: 12 磅 行距: 单倍行距"/>
    <w:basedOn w:val="3"/>
    <w:qFormat/>
    <w:uiPriority w:val="0"/>
    <w:pPr>
      <w:spacing w:before="240" w:after="240" w:line="240" w:lineRule="auto"/>
      <w:jc w:val="center"/>
    </w:pPr>
    <w:rPr>
      <w:rFonts w:cs="宋体"/>
      <w:sz w:val="28"/>
      <w:szCs w:val="20"/>
    </w:rPr>
  </w:style>
  <w:style w:type="paragraph" w:customStyle="1" w:styleId="17">
    <w:name w:val="正文样式"/>
    <w:unhideWhenUsed/>
    <w:qFormat/>
    <w:uiPriority w:val="0"/>
    <w:pPr>
      <w:widowControl w:val="0"/>
      <w:adjustRightInd w:val="0"/>
      <w:snapToGrid w:val="0"/>
      <w:spacing w:after="160" w:line="360" w:lineRule="auto"/>
      <w:ind w:firstLine="200" w:firstLineChars="200"/>
      <w:jc w:val="both"/>
    </w:pPr>
    <w:rPr>
      <w:rFonts w:ascii="Times New Roman" w:hAnsi="Times New Roman" w:eastAsia="宋体" w:cs="Times New Roman"/>
      <w:snapToGrid w:val="0"/>
      <w:sz w:val="24"/>
      <w:szCs w:val="48"/>
      <w:lang w:val="en-US" w:eastAsia="zh-CN" w:bidi="ar-SA"/>
    </w:rPr>
  </w:style>
  <w:style w:type="paragraph" w:customStyle="1" w:styleId="18">
    <w:name w:val="z正文"/>
    <w:unhideWhenUsed/>
    <w:qFormat/>
    <w:uiPriority w:val="0"/>
    <w:pPr>
      <w:spacing w:after="16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19">
    <w:name w:val="List Paragraph"/>
    <w:basedOn w:val="1"/>
    <w:qFormat/>
    <w:uiPriority w:val="34"/>
    <w:pPr>
      <w:ind w:firstLine="420"/>
    </w:pPr>
  </w:style>
  <w:style w:type="paragraph" w:customStyle="1" w:styleId="20">
    <w:name w:val="样式1"/>
    <w:basedOn w:val="1"/>
    <w:qFormat/>
    <w:uiPriority w:val="0"/>
    <w:pPr>
      <w:numPr>
        <w:ilvl w:val="0"/>
        <w:numId w:val="2"/>
      </w:numPr>
      <w:spacing w:line="240" w:lineRule="auto"/>
      <w:jc w:val="both"/>
    </w:pPr>
    <w:rPr>
      <w:rFonts w:ascii="宋体" w:hAnsi="宋体"/>
      <w:sz w:val="21"/>
      <w:szCs w:val="21"/>
    </w:rPr>
  </w:style>
  <w:style w:type="paragraph" w:customStyle="1" w:styleId="21">
    <w:name w:val="Table Paragraph"/>
    <w:basedOn w:val="1"/>
    <w:qFormat/>
    <w:uiPriority w:val="0"/>
    <w:pPr>
      <w:adjustRightInd/>
      <w:spacing w:line="240" w:lineRule="auto"/>
      <w:jc w:val="both"/>
      <w:textAlignment w:val="auto"/>
    </w:pPr>
    <w:rPr>
      <w:kern w:val="2"/>
      <w:sz w:val="21"/>
      <w:szCs w:val="24"/>
    </w:rPr>
  </w:style>
  <w:style w:type="character" w:customStyle="1" w:styleId="22">
    <w:name w:val="fontstyle01"/>
    <w:qFormat/>
    <w:uiPriority w:val="0"/>
    <w:rPr>
      <w:rFonts w:ascii="宋体" w:hAnsi="宋体" w:eastAsia="宋体" w:cs="宋体"/>
      <w:color w:val="000000"/>
      <w:sz w:val="24"/>
      <w:szCs w:val="24"/>
    </w:rPr>
  </w:style>
  <w:style w:type="character" w:customStyle="1" w:styleId="23">
    <w:name w:val="fontstyle21"/>
    <w:qFormat/>
    <w:uiPriority w:val="0"/>
    <w:rPr>
      <w:rFonts w:ascii="TimesNewRomanPSMT" w:hAnsi="TimesNewRomanPSMT" w:eastAsia="TimesNewRomanPSMT" w:cs="TimesNewRomanPSMT"/>
      <w:color w:val="000000"/>
      <w:sz w:val="24"/>
      <w:szCs w:val="24"/>
    </w:rPr>
  </w:style>
  <w:style w:type="paragraph" w:customStyle="1" w:styleId="24">
    <w:name w:val="样式 样式 样式 样式 标题 2 + 宋体 五号 非加粗 黑色 + 段前: 6 磅 段后: 0 磅 行距: 单倍行距 + 段前:..."/>
    <w:basedOn w:val="25"/>
    <w:qFormat/>
    <w:uiPriority w:val="0"/>
    <w:rPr>
      <w:b/>
      <w:bCs/>
    </w:rPr>
  </w:style>
  <w:style w:type="paragraph" w:customStyle="1" w:styleId="25">
    <w:name w:val="样式 样式 样式 标题 2 + 宋体 五号 非加粗 黑色 + 段前: 6 磅 段后: 0 磅 行距: 单倍行距 + 段前: 12..."/>
    <w:basedOn w:val="26"/>
    <w:qFormat/>
    <w:uiPriority w:val="0"/>
    <w:pPr>
      <w:spacing w:before="240"/>
    </w:pPr>
  </w:style>
  <w:style w:type="paragraph" w:customStyle="1" w:styleId="26">
    <w:name w:val="样式 样式 标题 2 + 宋体 五号 非加粗 黑色 + 段前: 6 磅 段后: 0 磅 行距: 单倍行距"/>
    <w:basedOn w:val="27"/>
    <w:qFormat/>
    <w:uiPriority w:val="0"/>
    <w:pPr>
      <w:spacing w:before="120" w:after="0" w:line="240" w:lineRule="auto"/>
    </w:pPr>
    <w:rPr>
      <w:rFonts w:cs="宋体"/>
      <w:szCs w:val="20"/>
    </w:rPr>
  </w:style>
  <w:style w:type="paragraph" w:customStyle="1" w:styleId="27">
    <w:name w:val="样式 标题 2 + 宋体 五号 非加粗 黑色"/>
    <w:basedOn w:val="4"/>
    <w:qFormat/>
    <w:uiPriority w:val="0"/>
    <w:rPr>
      <w:rFonts w:ascii="宋体" w:hAnsi="宋体" w:eastAsia="宋体"/>
      <w:b w:val="0"/>
      <w:bCs w:val="0"/>
      <w:color w:val="000000"/>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903</Words>
  <Characters>1004</Characters>
  <Lines>0</Lines>
  <Paragraphs>0</Paragraphs>
  <TotalTime>61</TotalTime>
  <ScaleCrop>false</ScaleCrop>
  <LinksUpToDate>false</LinksUpToDate>
  <CharactersWithSpaces>1062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2025-03-18T15:09:00Z</dcterms:created>
  <dc:creator>马克</dc:creator>
  <cp:lastModifiedBy>Administrator</cp:lastModifiedBy>
  <dcterms:modified xsi:type="dcterms:W3CDTF">2025-04-24T07:35:43Z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FE88EEFCFFB0490993D465650EA7A6C2_13</vt:lpwstr>
  </property>
  <property fmtid="{D5CDD505-2E9C-101B-9397-08002B2CF9AE}" pid="4" name="KSOTemplateDocerSaveRecord">
    <vt:lpwstr>eyJoZGlkIjoiNTAzMzk3ZjNkYzI2YmY3YjdiZDMzZjk4ZDMxOTBhMTEiLCJ1c2VySWQiOiIxMTUyMTc3NzUxIn0=</vt:lpwstr>
  </property>
</Properties>
</file>