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宋体" w:hAnsi="宋体" w:eastAsia="宋体" w:cs="仿宋_GB2312"/>
          <w:b/>
          <w:sz w:val="28"/>
          <w:szCs w:val="28"/>
        </w:rPr>
      </w:pPr>
    </w:p>
    <w:p>
      <w:pPr>
        <w:widowControl/>
        <w:spacing w:line="360" w:lineRule="auto"/>
        <w:ind w:firstLine="0" w:firstLineChars="0"/>
        <w:jc w:val="center"/>
        <w:rPr>
          <w:rFonts w:ascii="宋体" w:hAnsi="宋体" w:eastAsia="宋体" w:cs="仿宋_GB2312"/>
          <w:b/>
          <w:sz w:val="28"/>
          <w:szCs w:val="28"/>
        </w:rPr>
      </w:pPr>
      <w:r>
        <w:rPr>
          <w:rFonts w:hint="eastAsia" w:ascii="宋体" w:hAnsi="宋体" w:eastAsia="宋体" w:cs="仿宋_GB2312"/>
          <w:b/>
          <w:sz w:val="28"/>
          <w:szCs w:val="28"/>
          <w:lang w:eastAsia="zh-CN"/>
        </w:rPr>
        <w:t>地质钻探开放实验室小红线内照明、监控配套设施</w:t>
      </w:r>
      <w:r>
        <w:rPr>
          <w:rFonts w:hint="eastAsia" w:ascii="宋体" w:hAnsi="宋体" w:eastAsia="宋体" w:cs="仿宋_GB2312"/>
          <w:b/>
          <w:sz w:val="28"/>
          <w:szCs w:val="28"/>
        </w:rPr>
        <w:t>项目需求书</w:t>
      </w:r>
    </w:p>
    <w:p>
      <w:pPr>
        <w:widowControl/>
        <w:spacing w:line="360" w:lineRule="auto"/>
        <w:ind w:firstLine="0" w:firstLineChars="0"/>
        <w:jc w:val="center"/>
        <w:rPr>
          <w:rFonts w:ascii="宋体" w:hAnsi="宋体" w:eastAsia="宋体" w:cs="仿宋_GB2312"/>
          <w:b/>
          <w:sz w:val="28"/>
          <w:szCs w:val="28"/>
        </w:rPr>
      </w:pPr>
    </w:p>
    <w:p>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w:t>
      </w:r>
      <w:r>
        <w:rPr>
          <w:rFonts w:hint="eastAsia" w:ascii="宋体" w:hAnsi="宋体" w:eastAsia="宋体"/>
          <w:sz w:val="24"/>
          <w:szCs w:val="21"/>
          <w:lang w:val="en-US" w:eastAsia="zh-CN"/>
        </w:rPr>
        <w:t>所为满足</w:t>
      </w:r>
      <w:r>
        <w:rPr>
          <w:rFonts w:hint="eastAsia" w:ascii="宋体" w:hAnsi="宋体" w:eastAsia="宋体"/>
          <w:sz w:val="24"/>
          <w:szCs w:val="21"/>
          <w:lang w:eastAsia="zh-CN"/>
        </w:rPr>
        <w:t>地质钻探开放实验室安全要求，</w:t>
      </w:r>
      <w:r>
        <w:rPr>
          <w:rFonts w:hint="eastAsia" w:ascii="宋体" w:hAnsi="宋体" w:eastAsia="宋体"/>
          <w:sz w:val="24"/>
          <w:szCs w:val="21"/>
          <w:lang w:val="en-US" w:eastAsia="zh-CN"/>
        </w:rPr>
        <w:t>预采购2024</w:t>
      </w:r>
      <w:r>
        <w:rPr>
          <w:rFonts w:hint="eastAsia" w:ascii="宋体" w:hAnsi="宋体" w:eastAsia="宋体"/>
          <w:sz w:val="24"/>
          <w:szCs w:val="21"/>
        </w:rPr>
        <w:t>年度</w:t>
      </w:r>
      <w:r>
        <w:rPr>
          <w:rFonts w:hint="eastAsia" w:ascii="宋体" w:hAnsi="宋体" w:eastAsia="宋体"/>
          <w:sz w:val="24"/>
          <w:szCs w:val="21"/>
          <w:lang w:eastAsia="zh-CN"/>
        </w:rPr>
        <w:t>地质钻探开放实验室小红线内照明、监控配套设施</w:t>
      </w:r>
      <w:r>
        <w:rPr>
          <w:rFonts w:hint="eastAsia" w:ascii="宋体" w:hAnsi="宋体" w:eastAsia="宋体"/>
          <w:sz w:val="24"/>
          <w:szCs w:val="21"/>
        </w:rPr>
        <w:t>项目。诚邀相关服务供应商应答。</w:t>
      </w:r>
    </w:p>
    <w:p>
      <w:pPr>
        <w:spacing w:line="360" w:lineRule="auto"/>
        <w:ind w:firstLine="480"/>
        <w:rPr>
          <w:rFonts w:ascii="宋体" w:hAnsi="宋体" w:eastAsia="宋体"/>
          <w:sz w:val="24"/>
          <w:szCs w:val="21"/>
        </w:rPr>
      </w:pPr>
      <w:r>
        <w:rPr>
          <w:rFonts w:hint="eastAsia" w:ascii="宋体" w:hAnsi="宋体" w:eastAsia="宋体"/>
          <w:b/>
          <w:bCs/>
          <w:sz w:val="24"/>
        </w:rPr>
        <w:t>应答书及报价单盖章签字</w:t>
      </w:r>
      <w:r>
        <w:rPr>
          <w:rFonts w:hint="eastAsia" w:ascii="宋体" w:hAnsi="宋体" w:eastAsia="宋体"/>
          <w:sz w:val="24"/>
        </w:rPr>
        <w:t>编辑完整，扫描为</w:t>
      </w:r>
      <w:r>
        <w:rPr>
          <w:rFonts w:hint="eastAsia" w:ascii="宋体" w:hAnsi="宋体" w:eastAsia="宋体"/>
          <w:b/>
          <w:bCs/>
          <w:sz w:val="24"/>
        </w:rPr>
        <w:t>一个PDF格式文件</w:t>
      </w:r>
      <w:r>
        <w:rPr>
          <w:rFonts w:hint="eastAsia" w:ascii="宋体" w:hAnsi="宋体" w:eastAsia="宋体"/>
          <w:sz w:val="24"/>
        </w:rPr>
        <w:t>，资质等文件作为附件，打包后，文件名以“</w:t>
      </w:r>
      <w:r>
        <w:rPr>
          <w:rFonts w:hint="eastAsia" w:ascii="宋体" w:hAnsi="宋体" w:eastAsia="宋体"/>
          <w:b/>
          <w:bCs/>
          <w:sz w:val="24"/>
          <w:highlight w:val="yellow"/>
        </w:rPr>
        <w:t>CG24-</w:t>
      </w:r>
      <w:r>
        <w:rPr>
          <w:rFonts w:hint="eastAsia" w:ascii="宋体" w:hAnsi="宋体" w:eastAsia="宋体"/>
          <w:b/>
          <w:bCs/>
          <w:sz w:val="24"/>
          <w:highlight w:val="yellow"/>
          <w:lang w:val="en-US" w:eastAsia="zh-CN"/>
        </w:rPr>
        <w:t>088</w:t>
      </w:r>
      <w:bookmarkStart w:id="0" w:name="_GoBack"/>
      <w:bookmarkEnd w:id="0"/>
      <w:r>
        <w:rPr>
          <w:rFonts w:hint="eastAsia" w:ascii="宋体" w:hAnsi="宋体" w:eastAsia="宋体"/>
          <w:b/>
          <w:bCs/>
          <w:sz w:val="24"/>
          <w:highlight w:val="yellow"/>
        </w:rPr>
        <w:t>公司全称</w:t>
      </w:r>
      <w:r>
        <w:rPr>
          <w:rFonts w:hint="eastAsia" w:ascii="宋体" w:hAnsi="宋体" w:eastAsia="宋体"/>
          <w:sz w:val="24"/>
        </w:rPr>
        <w:t>” 命名，</w:t>
      </w:r>
      <w:r>
        <w:rPr>
          <w:rFonts w:hint="eastAsia" w:ascii="宋体" w:hAnsi="宋体" w:eastAsia="宋体"/>
          <w:sz w:val="24"/>
          <w:lang w:eastAsia="zh-CN"/>
        </w:rPr>
        <w:t>（</w:t>
      </w:r>
      <w:r>
        <w:rPr>
          <w:rFonts w:hint="eastAsia" w:ascii="宋体" w:hAnsi="宋体" w:eastAsia="宋体"/>
          <w:color w:val="FF0000"/>
          <w:sz w:val="24"/>
          <w:lang w:val="en-US" w:eastAsia="zh-CN"/>
        </w:rPr>
        <w:t>相关资料按“比选评分办法”评分顺序排序</w:t>
      </w:r>
      <w:r>
        <w:rPr>
          <w:rFonts w:hint="eastAsia" w:ascii="宋体" w:hAnsi="宋体" w:eastAsia="宋体"/>
          <w:sz w:val="24"/>
          <w:lang w:eastAsia="zh-CN"/>
        </w:rPr>
        <w:t>）</w:t>
      </w:r>
      <w:r>
        <w:fldChar w:fldCharType="begin"/>
      </w:r>
      <w:r>
        <w:instrText xml:space="preserve"> HYPERLINK "mailto:于2024年4月8日前发送至KTSCG2024@126.com" </w:instrText>
      </w:r>
      <w:r>
        <w:fldChar w:fldCharType="separate"/>
      </w:r>
      <w:r>
        <w:rPr>
          <w:rStyle w:val="5"/>
          <w:rFonts w:hint="eastAsia" w:ascii="宋体" w:hAnsi="宋体" w:eastAsia="宋体"/>
          <w:sz w:val="24"/>
          <w:szCs w:val="21"/>
          <w:u w:val="none"/>
        </w:rPr>
        <w:t>于</w:t>
      </w:r>
      <w:r>
        <w:rPr>
          <w:rStyle w:val="5"/>
          <w:rFonts w:hint="eastAsia" w:ascii="宋体" w:hAnsi="宋体" w:eastAsia="宋体"/>
          <w:b/>
          <w:bCs/>
          <w:sz w:val="24"/>
          <w:szCs w:val="21"/>
        </w:rPr>
        <w:t>2024年</w:t>
      </w:r>
      <w:r>
        <w:rPr>
          <w:rStyle w:val="5"/>
          <w:rFonts w:hint="eastAsia" w:ascii="宋体" w:hAnsi="宋体" w:eastAsia="宋体"/>
          <w:b/>
          <w:bCs/>
          <w:sz w:val="24"/>
          <w:szCs w:val="21"/>
          <w:lang w:val="en-US" w:eastAsia="zh-CN"/>
        </w:rPr>
        <w:t>9</w:t>
      </w:r>
      <w:r>
        <w:rPr>
          <w:rStyle w:val="5"/>
          <w:rFonts w:hint="eastAsia" w:ascii="宋体" w:hAnsi="宋体" w:eastAsia="宋体"/>
          <w:b/>
          <w:bCs/>
          <w:sz w:val="24"/>
          <w:szCs w:val="21"/>
        </w:rPr>
        <w:t>月</w:t>
      </w:r>
      <w:r>
        <w:rPr>
          <w:rStyle w:val="5"/>
          <w:rFonts w:hint="eastAsia" w:ascii="宋体" w:hAnsi="宋体" w:eastAsia="宋体"/>
          <w:b/>
          <w:bCs/>
          <w:sz w:val="24"/>
          <w:szCs w:val="21"/>
          <w:lang w:val="en-US" w:eastAsia="zh-CN"/>
        </w:rPr>
        <w:t>19</w:t>
      </w:r>
      <w:r>
        <w:rPr>
          <w:rStyle w:val="5"/>
          <w:rFonts w:hint="eastAsia" w:ascii="宋体" w:hAnsi="宋体" w:eastAsia="宋体"/>
          <w:b/>
          <w:bCs/>
          <w:sz w:val="24"/>
          <w:szCs w:val="21"/>
        </w:rPr>
        <w:t>日</w:t>
      </w:r>
      <w:r>
        <w:rPr>
          <w:rStyle w:val="5"/>
          <w:rFonts w:hint="eastAsia" w:ascii="宋体" w:hAnsi="宋体" w:eastAsia="宋体"/>
          <w:b/>
          <w:bCs/>
          <w:sz w:val="24"/>
          <w:szCs w:val="21"/>
          <w:lang w:val="en-US" w:eastAsia="zh-CN"/>
        </w:rPr>
        <w:t>17时</w:t>
      </w:r>
      <w:r>
        <w:rPr>
          <w:rStyle w:val="5"/>
          <w:rFonts w:hint="eastAsia" w:ascii="宋体" w:hAnsi="宋体" w:eastAsia="宋体"/>
          <w:b/>
          <w:bCs/>
          <w:sz w:val="24"/>
          <w:szCs w:val="21"/>
        </w:rPr>
        <w:t>前</w:t>
      </w:r>
      <w:r>
        <w:rPr>
          <w:rFonts w:hint="eastAsia" w:ascii="宋体" w:hAnsi="宋体" w:eastAsia="宋体"/>
          <w:sz w:val="24"/>
        </w:rPr>
        <w:t>一并</w:t>
      </w:r>
      <w:r>
        <w:rPr>
          <w:rStyle w:val="5"/>
          <w:rFonts w:hint="eastAsia" w:ascii="宋体" w:hAnsi="宋体" w:eastAsia="宋体"/>
          <w:color w:val="auto"/>
          <w:sz w:val="24"/>
          <w:szCs w:val="21"/>
          <w:u w:val="none"/>
        </w:rPr>
        <w:t>发送至</w:t>
      </w:r>
      <w:r>
        <w:rPr>
          <w:rStyle w:val="5"/>
          <w:rFonts w:hint="eastAsia" w:ascii="宋体" w:hAnsi="宋体" w:eastAsia="宋体"/>
          <w:b/>
          <w:bCs/>
          <w:sz w:val="24"/>
          <w:szCs w:val="21"/>
        </w:rPr>
        <w:t>KTSCG2024@126.com</w:t>
      </w:r>
      <w:r>
        <w:rPr>
          <w:rStyle w:val="5"/>
          <w:rFonts w:hint="eastAsia" w:ascii="宋体" w:hAnsi="宋体" w:eastAsia="宋体"/>
          <w:b/>
          <w:bCs/>
          <w:sz w:val="24"/>
          <w:szCs w:val="21"/>
        </w:rPr>
        <w:fldChar w:fldCharType="end"/>
      </w:r>
      <w:r>
        <w:rPr>
          <w:rFonts w:hint="eastAsia" w:ascii="宋体" w:hAnsi="宋体" w:eastAsia="宋体"/>
          <w:sz w:val="24"/>
          <w:szCs w:val="21"/>
        </w:rPr>
        <w:t>邮箱。</w:t>
      </w: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rPr>
        <w:t>联系电话：03162096884，联系人：赵</w:t>
      </w:r>
      <w:r>
        <w:rPr>
          <w:rFonts w:hint="eastAsia" w:ascii="宋体" w:hAnsi="宋体" w:eastAsia="宋体"/>
          <w:sz w:val="24"/>
          <w:szCs w:val="21"/>
          <w:lang w:val="en-US" w:eastAsia="zh-CN"/>
        </w:rPr>
        <w:t>先生</w:t>
      </w:r>
    </w:p>
    <w:p>
      <w:pPr>
        <w:spacing w:line="360" w:lineRule="auto"/>
        <w:ind w:firstLine="480"/>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r>
        <w:rPr>
          <w:rFonts w:hint="eastAsia" w:ascii="宋体" w:hAnsi="宋体" w:eastAsia="宋体"/>
          <w:sz w:val="24"/>
          <w:szCs w:val="21"/>
        </w:rPr>
        <w:t>中国地质科学院勘探技术研究所</w:t>
      </w:r>
    </w:p>
    <w:p>
      <w:pPr>
        <w:spacing w:line="360" w:lineRule="auto"/>
        <w:ind w:firstLine="480"/>
        <w:jc w:val="center"/>
        <w:rPr>
          <w:rFonts w:ascii="宋体" w:hAnsi="宋体" w:eastAsia="宋体"/>
          <w:sz w:val="24"/>
          <w:szCs w:val="21"/>
        </w:rPr>
      </w:pPr>
      <w:r>
        <w:rPr>
          <w:rFonts w:hint="eastAsia" w:ascii="宋体" w:hAnsi="宋体" w:eastAsia="宋体"/>
          <w:sz w:val="24"/>
          <w:szCs w:val="21"/>
          <w:lang w:val="en-US" w:eastAsia="zh-CN"/>
        </w:rPr>
        <w:t xml:space="preserve">                                      </w:t>
      </w:r>
      <w:r>
        <w:rPr>
          <w:rFonts w:ascii="宋体" w:hAnsi="宋体" w:eastAsia="宋体"/>
          <w:sz w:val="24"/>
          <w:szCs w:val="21"/>
        </w:rPr>
        <w:t>2024年</w:t>
      </w:r>
      <w:r>
        <w:rPr>
          <w:rFonts w:hint="eastAsia" w:ascii="宋体" w:hAnsi="宋体" w:eastAsia="宋体"/>
          <w:sz w:val="24"/>
          <w:szCs w:val="21"/>
          <w:lang w:val="en-US" w:eastAsia="zh-CN"/>
        </w:rPr>
        <w:t>9</w:t>
      </w:r>
      <w:r>
        <w:rPr>
          <w:rFonts w:ascii="宋体" w:hAnsi="宋体" w:eastAsia="宋体"/>
          <w:sz w:val="24"/>
          <w:szCs w:val="21"/>
        </w:rPr>
        <w:t>月</w:t>
      </w:r>
      <w:r>
        <w:rPr>
          <w:rFonts w:hint="eastAsia" w:ascii="宋体" w:hAnsi="宋体" w:eastAsia="宋体"/>
          <w:sz w:val="24"/>
          <w:szCs w:val="21"/>
          <w:lang w:val="en-US" w:eastAsia="zh-CN"/>
        </w:rPr>
        <w:t>14</w:t>
      </w:r>
      <w:r>
        <w:rPr>
          <w:rFonts w:ascii="宋体" w:hAnsi="宋体" w:eastAsia="宋体"/>
          <w:sz w:val="24"/>
          <w:szCs w:val="21"/>
        </w:rPr>
        <w:t>日</w:t>
      </w:r>
    </w:p>
    <w:p>
      <w:pPr>
        <w:spacing w:line="360"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276" w:lineRule="auto"/>
        <w:ind w:firstLineChars="71"/>
        <w:jc w:val="center"/>
        <w:rPr>
          <w:rFonts w:ascii="宋体" w:hAnsi="宋体" w:eastAsia="宋体"/>
          <w:b/>
          <w:bCs/>
          <w:sz w:val="28"/>
          <w:szCs w:val="22"/>
        </w:rPr>
      </w:pPr>
    </w:p>
    <w:p>
      <w:pPr>
        <w:spacing w:line="360" w:lineRule="auto"/>
        <w:ind w:firstLineChars="71"/>
        <w:jc w:val="center"/>
        <w:rPr>
          <w:rFonts w:ascii="宋体" w:hAnsi="宋体" w:eastAsia="宋体"/>
          <w:b/>
          <w:bCs/>
          <w:sz w:val="28"/>
          <w:szCs w:val="22"/>
        </w:rPr>
      </w:pPr>
      <w:r>
        <w:rPr>
          <w:rFonts w:hint="eastAsia" w:ascii="宋体" w:hAnsi="宋体" w:eastAsia="宋体"/>
          <w:b/>
          <w:bCs/>
          <w:sz w:val="28"/>
          <w:szCs w:val="22"/>
        </w:rPr>
        <w:t>应答书</w:t>
      </w:r>
    </w:p>
    <w:p>
      <w:pPr>
        <w:spacing w:line="360" w:lineRule="auto"/>
        <w:ind w:firstLineChars="71"/>
        <w:jc w:val="center"/>
        <w:rPr>
          <w:rFonts w:ascii="宋体" w:hAnsi="宋体" w:eastAsia="宋体"/>
          <w:b/>
          <w:bCs/>
          <w:sz w:val="28"/>
          <w:szCs w:val="22"/>
        </w:rPr>
      </w:pPr>
    </w:p>
    <w:p>
      <w:pPr>
        <w:spacing w:line="360" w:lineRule="auto"/>
        <w:ind w:firstLine="480"/>
        <w:rPr>
          <w:rFonts w:ascii="宋体" w:hAnsi="宋体" w:eastAsia="宋体"/>
          <w:sz w:val="24"/>
          <w:szCs w:val="21"/>
        </w:rPr>
      </w:pPr>
      <w:r>
        <w:rPr>
          <w:rFonts w:hint="eastAsia" w:ascii="宋体" w:hAnsi="宋体" w:eastAsia="宋体"/>
          <w:sz w:val="24"/>
          <w:szCs w:val="21"/>
        </w:rPr>
        <w:t>XXX公司具有独立承担民事责任能力，在中华人民共和国境内注册，具有</w:t>
      </w:r>
      <w:r>
        <w:rPr>
          <w:rFonts w:hint="eastAsia" w:ascii="宋体" w:hAnsi="宋体" w:eastAsia="宋体"/>
          <w:sz w:val="24"/>
          <w:szCs w:val="21"/>
          <w:lang w:val="en-US" w:eastAsia="zh-CN"/>
        </w:rPr>
        <w:t>电子与智能化工程专业承包三级及以上资质的</w:t>
      </w:r>
      <w:r>
        <w:rPr>
          <w:rFonts w:hint="eastAsia" w:ascii="宋体" w:hAnsi="宋体" w:eastAsia="宋体"/>
          <w:sz w:val="24"/>
          <w:szCs w:val="21"/>
        </w:rPr>
        <w:t>公司。我公司具有相应的</w:t>
      </w:r>
      <w:r>
        <w:rPr>
          <w:rFonts w:hint="eastAsia" w:ascii="宋体" w:hAnsi="宋体" w:eastAsia="宋体"/>
          <w:sz w:val="24"/>
          <w:szCs w:val="21"/>
          <w:lang w:eastAsia="zh-CN"/>
        </w:rPr>
        <w:t>人员</w:t>
      </w:r>
      <w:r>
        <w:rPr>
          <w:rFonts w:hint="eastAsia" w:ascii="宋体" w:hAnsi="宋体" w:eastAsia="宋体"/>
          <w:sz w:val="24"/>
          <w:szCs w:val="21"/>
        </w:rPr>
        <w:t>和专业技术能力，具有良好的商业信誉和健全的财务会计制度，有依法纳税和社会保障资金的良好记录，有</w:t>
      </w:r>
      <w:r>
        <w:rPr>
          <w:rFonts w:hint="eastAsia" w:ascii="宋体" w:hAnsi="宋体" w:eastAsia="宋体"/>
          <w:sz w:val="24"/>
          <w:szCs w:val="21"/>
          <w:lang w:val="en-US" w:eastAsia="zh-CN"/>
        </w:rPr>
        <w:t>电子与智能化工程施工的丰富经验和成熟案例</w:t>
      </w:r>
      <w:r>
        <w:rPr>
          <w:rFonts w:hint="eastAsia" w:ascii="宋体" w:hAnsi="宋体" w:eastAsia="宋体"/>
          <w:sz w:val="24"/>
          <w:szCs w:val="21"/>
        </w:rPr>
        <w:t>。我公司诚意应答贵所发布的</w:t>
      </w:r>
      <w:r>
        <w:rPr>
          <w:rFonts w:hint="eastAsia" w:ascii="宋体" w:hAnsi="宋体" w:eastAsia="宋体"/>
          <w:sz w:val="24"/>
          <w:szCs w:val="21"/>
          <w:lang w:eastAsia="zh-CN"/>
        </w:rPr>
        <w:t>地质钻探开放实验室小红线内照明、监控配套设施项目</w:t>
      </w:r>
      <w:r>
        <w:rPr>
          <w:rFonts w:hint="eastAsia" w:ascii="宋体" w:hAnsi="宋体" w:eastAsia="宋体"/>
          <w:sz w:val="24"/>
          <w:szCs w:val="21"/>
        </w:rPr>
        <w:t>需求。</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480"/>
        <w:rPr>
          <w:rFonts w:ascii="宋体" w:hAnsi="宋体" w:eastAsia="宋体"/>
          <w:sz w:val="24"/>
        </w:rPr>
      </w:pPr>
      <w:r>
        <w:rPr>
          <w:rFonts w:hint="eastAsia" w:ascii="宋体" w:hAnsi="宋体" w:eastAsia="宋体"/>
          <w:sz w:val="24"/>
        </w:rPr>
        <w:t>供应商名称（签章）：</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联系人：</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联系电话：</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邮    箱：</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报价单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rPr>
      </w:pPr>
      <w:r>
        <w:rPr>
          <w:rFonts w:hint="eastAsia" w:ascii="宋体" w:hAnsi="宋体" w:eastAsia="宋体" w:cs="宋体"/>
          <w:sz w:val="24"/>
        </w:rPr>
        <w:t>工作内容：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项目地点：天津市东丽区东丽湖锦鲤道10号；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电子与智能化工程专业承包三级及以上资质且证书在有效期内；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建设行政主管部门核发的安全生产许可证在有效期内；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本项目应配备：项目经理1名，应具备建设行政主管部门颁发的建设行政主管部门颁发的机电工程专业二级及以上注册建造师证书；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本项目不允许联合体应答；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项目完成后保证监控设施与天津基地监控中心连接；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相关材料品牌按照工程量清单推荐品牌应答。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工期10天；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最高限价为20万元（含税）；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 xml:space="preserve">10.应答报价需提供的资料: 详见比选评分办法。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lang w:eastAsia="zh-CN"/>
        </w:rPr>
      </w:pPr>
      <w:r>
        <w:rPr>
          <w:rFonts w:hint="eastAsia" w:ascii="宋体" w:hAnsi="宋体" w:eastAsia="宋体" w:cs="宋体"/>
          <w:sz w:val="24"/>
        </w:rPr>
        <w:t>其他费用及约定事项，依照工程量清单提供报价单</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HAnsi" w:hAnsiTheme="minorHAnsi" w:eastAsiaTheme="minorHAnsi"/>
          <w:sz w:val="24"/>
        </w:rPr>
      </w:pPr>
      <w:r>
        <w:rPr>
          <w:rFonts w:hint="eastAsia" w:ascii="宋体" w:hAnsi="宋体" w:eastAsia="宋体" w:cs="宋体"/>
          <w:sz w:val="24"/>
        </w:rPr>
        <w:t>综上，最终报价为：</w:t>
      </w:r>
      <w:r>
        <w:rPr>
          <w:rFonts w:hint="eastAsia" w:ascii="宋体" w:hAnsi="宋体" w:eastAsia="宋体" w:cs="宋体"/>
          <w:sz w:val="24"/>
          <w:u w:val="single"/>
        </w:rPr>
        <w:t xml:space="preserve">         </w:t>
      </w:r>
      <w:r>
        <w:rPr>
          <w:rFonts w:hint="eastAsia" w:ascii="宋体" w:hAnsi="宋体" w:eastAsia="宋体" w:cs="宋体"/>
          <w:sz w:val="24"/>
        </w:rPr>
        <w:t>元，大写金额：</w:t>
      </w:r>
      <w:r>
        <w:rPr>
          <w:rFonts w:hint="eastAsia" w:ascii="宋体" w:hAnsi="宋体" w:eastAsia="宋体" w:cs="宋体"/>
          <w:sz w:val="24"/>
          <w:u w:val="single"/>
        </w:rPr>
        <w:t xml:space="preserve">             </w:t>
      </w:r>
      <w:r>
        <w:rPr>
          <w:rFonts w:hint="eastAsia" w:ascii="宋体" w:hAnsi="宋体" w:eastAsia="宋体" w:cs="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000" w:usb1="00000000" w:usb2="00000000" w:usb3="00000000" w:csb0="0000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5771B"/>
    <w:multiLevelType w:val="singleLevel"/>
    <w:tmpl w:val="87E577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ZGFjMGZiMDk3NzhjMGZmYTBiNDc2MTk2ZGIwMDcifQ=="/>
  </w:docVars>
  <w:rsids>
    <w:rsidRoot w:val="001E0AA0"/>
    <w:rsid w:val="0002679A"/>
    <w:rsid w:val="00067984"/>
    <w:rsid w:val="000E4B49"/>
    <w:rsid w:val="000F2995"/>
    <w:rsid w:val="0011071E"/>
    <w:rsid w:val="00155654"/>
    <w:rsid w:val="00174AC8"/>
    <w:rsid w:val="001A70C0"/>
    <w:rsid w:val="001D6FFE"/>
    <w:rsid w:val="001E0AA0"/>
    <w:rsid w:val="001F300B"/>
    <w:rsid w:val="002955DF"/>
    <w:rsid w:val="002C0098"/>
    <w:rsid w:val="002E47B8"/>
    <w:rsid w:val="002F2C6A"/>
    <w:rsid w:val="002F40A3"/>
    <w:rsid w:val="003147A3"/>
    <w:rsid w:val="003440C5"/>
    <w:rsid w:val="00346454"/>
    <w:rsid w:val="0038375E"/>
    <w:rsid w:val="003A00A5"/>
    <w:rsid w:val="003A3E65"/>
    <w:rsid w:val="004134A5"/>
    <w:rsid w:val="00425B2C"/>
    <w:rsid w:val="004B59B1"/>
    <w:rsid w:val="004D234C"/>
    <w:rsid w:val="004D38F5"/>
    <w:rsid w:val="004E265E"/>
    <w:rsid w:val="0050646A"/>
    <w:rsid w:val="005137FC"/>
    <w:rsid w:val="005256FF"/>
    <w:rsid w:val="005E2A8A"/>
    <w:rsid w:val="005E6D3D"/>
    <w:rsid w:val="006118F5"/>
    <w:rsid w:val="006B1A50"/>
    <w:rsid w:val="006C7A28"/>
    <w:rsid w:val="006D2FC8"/>
    <w:rsid w:val="006F6BDD"/>
    <w:rsid w:val="00701084"/>
    <w:rsid w:val="00705CB5"/>
    <w:rsid w:val="007532B9"/>
    <w:rsid w:val="007872B1"/>
    <w:rsid w:val="00793F48"/>
    <w:rsid w:val="00861DA6"/>
    <w:rsid w:val="00917C29"/>
    <w:rsid w:val="00920EBD"/>
    <w:rsid w:val="00976376"/>
    <w:rsid w:val="00987FD9"/>
    <w:rsid w:val="009C7BF3"/>
    <w:rsid w:val="009D14B7"/>
    <w:rsid w:val="009E1B2B"/>
    <w:rsid w:val="009E24B0"/>
    <w:rsid w:val="00A52D43"/>
    <w:rsid w:val="00A9312F"/>
    <w:rsid w:val="00B05550"/>
    <w:rsid w:val="00B73AFB"/>
    <w:rsid w:val="00BB1308"/>
    <w:rsid w:val="00C15D18"/>
    <w:rsid w:val="00C65471"/>
    <w:rsid w:val="00C67893"/>
    <w:rsid w:val="00C83A7A"/>
    <w:rsid w:val="00C8573E"/>
    <w:rsid w:val="00CC1A32"/>
    <w:rsid w:val="00CC54AD"/>
    <w:rsid w:val="00CD4D6F"/>
    <w:rsid w:val="00CF0E6E"/>
    <w:rsid w:val="00CF7DF6"/>
    <w:rsid w:val="00D43788"/>
    <w:rsid w:val="00D665AF"/>
    <w:rsid w:val="00DA176E"/>
    <w:rsid w:val="00DB0278"/>
    <w:rsid w:val="00DF5BD7"/>
    <w:rsid w:val="00E0185D"/>
    <w:rsid w:val="00E23879"/>
    <w:rsid w:val="00E702E5"/>
    <w:rsid w:val="00EE3872"/>
    <w:rsid w:val="00EF1B21"/>
    <w:rsid w:val="00F52E94"/>
    <w:rsid w:val="00F740B7"/>
    <w:rsid w:val="00F9114F"/>
    <w:rsid w:val="00FE6FC6"/>
    <w:rsid w:val="018A4D10"/>
    <w:rsid w:val="02E77C2D"/>
    <w:rsid w:val="04E96778"/>
    <w:rsid w:val="055F2BCB"/>
    <w:rsid w:val="08E76D47"/>
    <w:rsid w:val="109C7C64"/>
    <w:rsid w:val="1E410AD0"/>
    <w:rsid w:val="1EC772C3"/>
    <w:rsid w:val="1EE16BEE"/>
    <w:rsid w:val="21AC19C5"/>
    <w:rsid w:val="22A27F3A"/>
    <w:rsid w:val="263F45EB"/>
    <w:rsid w:val="26C01302"/>
    <w:rsid w:val="2A8B7B7D"/>
    <w:rsid w:val="2E062C98"/>
    <w:rsid w:val="35BE6E28"/>
    <w:rsid w:val="36D70E02"/>
    <w:rsid w:val="375E3954"/>
    <w:rsid w:val="3B6713E8"/>
    <w:rsid w:val="3BB12FCE"/>
    <w:rsid w:val="3CAB063C"/>
    <w:rsid w:val="3CB82A29"/>
    <w:rsid w:val="3D314871"/>
    <w:rsid w:val="409E7D76"/>
    <w:rsid w:val="435C18F4"/>
    <w:rsid w:val="43FE5205"/>
    <w:rsid w:val="45007B43"/>
    <w:rsid w:val="498E69BD"/>
    <w:rsid w:val="569A3D6A"/>
    <w:rsid w:val="58071B7C"/>
    <w:rsid w:val="5B490FE6"/>
    <w:rsid w:val="5D0C71DB"/>
    <w:rsid w:val="5D1E5D33"/>
    <w:rsid w:val="63841BD1"/>
    <w:rsid w:val="642A63FC"/>
    <w:rsid w:val="65C653B6"/>
    <w:rsid w:val="690E0A8F"/>
    <w:rsid w:val="6BF34EF3"/>
    <w:rsid w:val="6C2558AA"/>
    <w:rsid w:val="6F801BA0"/>
    <w:rsid w:val="70D64167"/>
    <w:rsid w:val="74B55205"/>
    <w:rsid w:val="7C8B39B7"/>
    <w:rsid w:val="7C8F71CE"/>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仿宋_GB2312" w:hAnsi="Times New Roman" w:eastAsia="仿宋_GB2312" w:cs="Times New Roman"/>
      <w:kern w:val="2"/>
      <w:sz w:val="32"/>
      <w:szCs w:val="24"/>
      <w:lang w:val="en-US" w:eastAsia="zh-CN" w:bidi="ar-SA"/>
      <w14:ligatures w14:val="none"/>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日期 字符"/>
    <w:basedOn w:val="4"/>
    <w:link w:val="2"/>
    <w:semiHidden/>
    <w:qFormat/>
    <w:uiPriority w:val="99"/>
    <w:rPr>
      <w:rFonts w:ascii="仿宋_GB2312" w:hAnsi="Times New Roman" w:eastAsia="仿宋_GB2312" w:cs="Times New Roman"/>
      <w:sz w:val="32"/>
      <w:szCs w:val="24"/>
      <w14:ligatures w14:val="none"/>
    </w:rPr>
  </w:style>
  <w:style w:type="paragraph" w:customStyle="1" w:styleId="8">
    <w:name w:val="样式 1.1.1"/>
    <w:basedOn w:val="1"/>
    <w:qFormat/>
    <w:uiPriority w:val="0"/>
    <w:pPr>
      <w:keepNext w:val="0"/>
      <w:keepLines w:val="0"/>
      <w:widowControl/>
      <w:suppressLineNumbers w:val="0"/>
      <w:tabs>
        <w:tab w:val="left" w:pos="284"/>
      </w:tabs>
      <w:adjustRightInd/>
      <w:snapToGrid w:val="0"/>
      <w:spacing w:before="0" w:beforeLines="0" w:beforeAutospacing="0" w:after="0" w:afterAutospacing="0" w:line="240" w:lineRule="auto"/>
      <w:ind w:left="567" w:right="0"/>
      <w:jc w:val="left"/>
      <w:outlineLvl w:val="2"/>
    </w:pPr>
    <w:rPr>
      <w:rFonts w:hint="eastAsia" w:ascii="仿宋_GB2312" w:hAnsi="宋体" w:eastAsia="仿宋_GB2312" w:cs="Arial"/>
      <w:bCs/>
      <w:snapToGrid/>
      <w:spacing w:val="3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683</Words>
  <Characters>742</Characters>
  <Lines>5</Lines>
  <Paragraphs>1</Paragraphs>
  <TotalTime>1</TotalTime>
  <ScaleCrop>false</ScaleCrop>
  <LinksUpToDate>false</LinksUpToDate>
  <CharactersWithSpaces>841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2024-03-26T00:56:00Z</dcterms:created>
  <dc:creator>dxy13932678511@163.com</dc:creator>
  <cp:lastModifiedBy>WPS_1528165595</cp:lastModifiedBy>
  <dcterms:modified xsi:type="dcterms:W3CDTF">2024-09-13T08:11:48Z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6C692A5146A84EB0B3B9570C96EE5D55_13</vt:lpwstr>
  </property>
</Properties>
</file>